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F9" w:rsidRPr="006938F9" w:rsidRDefault="006938F9" w:rsidP="006938F9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6938F9">
        <w:rPr>
          <w:rFonts w:ascii="Verdana" w:hAnsi="Verdana"/>
          <w:b/>
          <w:bCs/>
          <w:sz w:val="28"/>
          <w:szCs w:val="28"/>
          <w:u w:val="single"/>
        </w:rPr>
        <w:t>Syndrom vyhoření</w:t>
      </w: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</w:p>
    <w:p w:rsidR="006938F9" w:rsidRPr="006938F9" w:rsidRDefault="00BE5CD4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Syndrom vyhoření </w:t>
      </w:r>
      <w:r>
        <w:rPr>
          <w:rFonts w:ascii="Verdana" w:hAnsi="Verdana"/>
        </w:rPr>
        <w:t>je</w:t>
      </w:r>
      <w:r w:rsidR="006938F9" w:rsidRPr="006938F9">
        <w:rPr>
          <w:rFonts w:ascii="Verdana" w:hAnsi="Verdana"/>
        </w:rPr>
        <w:t xml:space="preserve"> </w:t>
      </w:r>
      <w:r w:rsidR="006938F9" w:rsidRPr="006938F9">
        <w:rPr>
          <w:rFonts w:ascii="Verdana" w:hAnsi="Verdana"/>
          <w:b/>
          <w:bCs/>
        </w:rPr>
        <w:t>psychický stav</w:t>
      </w:r>
      <w:r w:rsidR="006938F9" w:rsidRPr="006938F9">
        <w:rPr>
          <w:rFonts w:ascii="Verdana" w:hAnsi="Verdana"/>
        </w:rPr>
        <w:t xml:space="preserve"> objevující se často u lidí pracujících v profesích, které vyžadují každodenní mezilidskou komunikaci. Jde o </w:t>
      </w:r>
      <w:r w:rsidR="006938F9" w:rsidRPr="006938F9">
        <w:rPr>
          <w:rFonts w:ascii="Verdana" w:hAnsi="Verdana"/>
          <w:b/>
          <w:bCs/>
        </w:rPr>
        <w:t>duševní stav popisovaný jako naprosté vyčerpání, vyhasnutí</w:t>
      </w:r>
      <w:r w:rsidR="006938F9" w:rsidRPr="006938F9">
        <w:rPr>
          <w:rFonts w:ascii="Verdana" w:hAnsi="Verdana"/>
        </w:rPr>
        <w:t>. Dále jsou přítomny pocity naprosté beznaděje a bezmoci</w:t>
      </w:r>
      <w:r>
        <w:rPr>
          <w:rFonts w:ascii="Verdana" w:hAnsi="Verdana"/>
        </w:rPr>
        <w:t xml:space="preserve">, ztráta </w:t>
      </w:r>
      <w:r w:rsidR="006938F9" w:rsidRPr="006938F9">
        <w:rPr>
          <w:rFonts w:ascii="Verdana" w:hAnsi="Verdana"/>
        </w:rPr>
        <w:t>radost</w:t>
      </w:r>
      <w:r>
        <w:rPr>
          <w:rFonts w:ascii="Verdana" w:hAnsi="Verdana"/>
        </w:rPr>
        <w:t>i</w:t>
      </w:r>
      <w:r w:rsidR="006938F9" w:rsidRPr="006938F9">
        <w:rPr>
          <w:rFonts w:ascii="Verdana" w:hAnsi="Verdana"/>
        </w:rPr>
        <w:t xml:space="preserve"> ze života.</w:t>
      </w:r>
    </w:p>
    <w:p w:rsidR="00BB5120" w:rsidRPr="006938F9" w:rsidRDefault="00BB5120" w:rsidP="006938F9">
      <w:pPr>
        <w:jc w:val="both"/>
        <w:rPr>
          <w:rFonts w:ascii="Verdana" w:hAnsi="Verdana"/>
        </w:rPr>
      </w:pPr>
    </w:p>
    <w:p w:rsidR="006938F9" w:rsidRPr="006938F9" w:rsidRDefault="00BE5CD4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>Syndrom vyhoření jako první popsal americký psycho</w:t>
      </w:r>
      <w:r w:rsidR="00235662">
        <w:rPr>
          <w:rFonts w:ascii="Verdana" w:hAnsi="Verdana"/>
        </w:rPr>
        <w:t>a</w:t>
      </w:r>
      <w:r w:rsidR="006938F9" w:rsidRPr="006938F9">
        <w:rPr>
          <w:rFonts w:ascii="Verdana" w:hAnsi="Verdana"/>
        </w:rPr>
        <w:t xml:space="preserve">nalytik </w:t>
      </w:r>
      <w:r w:rsidR="006938F9" w:rsidRPr="006938F9">
        <w:rPr>
          <w:rFonts w:ascii="Verdana" w:hAnsi="Verdana"/>
          <w:b/>
          <w:bCs/>
        </w:rPr>
        <w:t xml:space="preserve">Herbert J. </w:t>
      </w:r>
      <w:proofErr w:type="spellStart"/>
      <w:r w:rsidR="006938F9" w:rsidRPr="006938F9">
        <w:rPr>
          <w:rFonts w:ascii="Verdana" w:hAnsi="Verdana"/>
          <w:b/>
          <w:bCs/>
        </w:rPr>
        <w:t>Freudenberger</w:t>
      </w:r>
      <w:proofErr w:type="spellEnd"/>
      <w:r w:rsidR="006938F9" w:rsidRPr="006938F9">
        <w:rPr>
          <w:rFonts w:ascii="Verdana" w:hAnsi="Verdana"/>
        </w:rPr>
        <w:t xml:space="preserve"> v roce 1974. Je však zřejmé, že tento syndrom se vyskytoval již dřív</w:t>
      </w:r>
      <w:r>
        <w:rPr>
          <w:rFonts w:ascii="Verdana" w:hAnsi="Verdana"/>
        </w:rPr>
        <w:t>e</w:t>
      </w:r>
      <w:r w:rsidR="006938F9" w:rsidRPr="006938F9">
        <w:rPr>
          <w:rFonts w:ascii="Verdana" w:hAnsi="Verdana"/>
        </w:rPr>
        <w:t>. Jde o celkové mentální a citové vyčerpání způsobené dlouhodobým stresem a postihuje nejčastěji lidi pracující v pomáhajících profesích, jako je zdravotnictví, školství a sociální práce. Tedy obory, které vyžadují každodenní mezilidský kontakt. Syndrom vyhoření se liší od deprese tím, že z počátku postihuje pouze pracovní oblast (ostatní oblasti lidského života nejsou alespoň zpočátku zasaženy). Postupem času však může dojít právě k rozvoji deprese či chronické únavy. Hlavním varovným signálem syndromu vyhoření jsou pochybnosti týkající se smyslu vykonávané práce.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BE5CD4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Syndrom vyhoření postihuje stejně často ženy jako muže a zdá se, že počet „vyhořelých“ jedinců </w:t>
      </w:r>
      <w:r>
        <w:rPr>
          <w:rFonts w:ascii="Verdana" w:hAnsi="Verdana"/>
        </w:rPr>
        <w:t>narůstá. Jedním s důvodů</w:t>
      </w:r>
      <w:r w:rsidR="006938F9" w:rsidRPr="006938F9">
        <w:rPr>
          <w:rFonts w:ascii="Verdana" w:hAnsi="Verdana"/>
        </w:rPr>
        <w:t xml:space="preserve"> </w:t>
      </w:r>
      <w:r>
        <w:rPr>
          <w:rFonts w:ascii="Verdana" w:hAnsi="Verdana"/>
        </w:rPr>
        <w:t>jsou</w:t>
      </w:r>
      <w:r w:rsidR="006938F9" w:rsidRPr="006938F9">
        <w:rPr>
          <w:rFonts w:ascii="Verdana" w:hAnsi="Verdana"/>
        </w:rPr>
        <w:t xml:space="preserve"> stále větší a větší požadavky na pracovníky</w:t>
      </w:r>
      <w:r w:rsidR="00860A3F">
        <w:rPr>
          <w:rFonts w:ascii="Verdana" w:hAnsi="Verdana"/>
        </w:rPr>
        <w:t>. M</w:t>
      </w:r>
      <w:r>
        <w:rPr>
          <w:rFonts w:ascii="Verdana" w:hAnsi="Verdana"/>
        </w:rPr>
        <w:t>nohdy</w:t>
      </w:r>
      <w:r w:rsidR="006938F9" w:rsidRPr="006938F9">
        <w:rPr>
          <w:rFonts w:ascii="Verdana" w:hAnsi="Verdana"/>
        </w:rPr>
        <w:t xml:space="preserve"> nastávají situace, kdy jeden člověk musí zastávat práci několika lidí. To </w:t>
      </w:r>
      <w:r>
        <w:rPr>
          <w:rFonts w:ascii="Verdana" w:hAnsi="Verdana"/>
        </w:rPr>
        <w:t>často</w:t>
      </w:r>
      <w:r w:rsidR="006938F9" w:rsidRPr="006938F9">
        <w:rPr>
          <w:rFonts w:ascii="Verdana" w:hAnsi="Verdana"/>
        </w:rPr>
        <w:t xml:space="preserve"> vyvolává </w:t>
      </w:r>
      <w:r w:rsidRPr="006938F9">
        <w:rPr>
          <w:rFonts w:ascii="Verdana" w:hAnsi="Verdana"/>
        </w:rPr>
        <w:t xml:space="preserve">stres </w:t>
      </w:r>
      <w:r>
        <w:rPr>
          <w:rFonts w:ascii="Verdana" w:hAnsi="Verdana"/>
        </w:rPr>
        <w:t xml:space="preserve">a frustraci, </w:t>
      </w:r>
      <w:r w:rsidR="006938F9" w:rsidRPr="006938F9">
        <w:rPr>
          <w:rFonts w:ascii="Verdana" w:hAnsi="Verdana"/>
        </w:rPr>
        <w:t>od nich</w:t>
      </w:r>
      <w:r w:rsidR="00860A3F">
        <w:rPr>
          <w:rFonts w:ascii="Verdana" w:hAnsi="Verdana"/>
        </w:rPr>
        <w:t>ž</w:t>
      </w:r>
      <w:r w:rsidR="006938F9" w:rsidRPr="006938F9">
        <w:rPr>
          <w:rFonts w:ascii="Verdana" w:hAnsi="Verdana"/>
        </w:rPr>
        <w:t xml:space="preserve"> již není daleko k syndromu vyhoření.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="006938F9" w:rsidRPr="006938F9">
        <w:rPr>
          <w:rFonts w:ascii="Verdana" w:hAnsi="Verdana"/>
          <w:b/>
          <w:bCs/>
        </w:rPr>
        <w:t xml:space="preserve">yndrom vyhoření </w:t>
      </w:r>
      <w:r>
        <w:rPr>
          <w:rFonts w:ascii="Verdana" w:hAnsi="Verdana"/>
          <w:b/>
          <w:bCs/>
        </w:rPr>
        <w:t xml:space="preserve">se </w:t>
      </w:r>
      <w:r w:rsidR="006938F9" w:rsidRPr="006938F9">
        <w:rPr>
          <w:rFonts w:ascii="Verdana" w:hAnsi="Verdana"/>
          <w:b/>
          <w:bCs/>
        </w:rPr>
        <w:t>vyvíjí</w:t>
      </w:r>
      <w:r>
        <w:rPr>
          <w:rFonts w:ascii="Verdana" w:hAnsi="Verdana"/>
          <w:b/>
          <w:bCs/>
        </w:rPr>
        <w:t xml:space="preserve"> postupně</w:t>
      </w:r>
    </w:p>
    <w:p w:rsidR="006938F9" w:rsidRP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t>U syndromu vyhoření se jedná o dlouhodobý plynulý proces, při kterém lze popsat pět typických fází: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  <w:t>1.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Fáze nadšení</w:t>
      </w:r>
      <w:r w:rsidR="006938F9" w:rsidRPr="006938F9">
        <w:rPr>
          <w:rFonts w:ascii="Verdana" w:hAnsi="Verdana"/>
        </w:rPr>
        <w:t>, kdy pracující zpočátku překypuje elánem a energií. Je ochoten pro svoji práci mnoh</w:t>
      </w:r>
      <w:r>
        <w:rPr>
          <w:rFonts w:ascii="Verdana" w:hAnsi="Verdana"/>
        </w:rPr>
        <w:t>é</w:t>
      </w:r>
      <w:r w:rsidR="006938F9" w:rsidRPr="006938F9">
        <w:rPr>
          <w:rFonts w:ascii="Verdana" w:hAnsi="Verdana"/>
        </w:rPr>
        <w:t xml:space="preserve"> obětovat. V práci nachází uspokojení a naplnění, a proto </w:t>
      </w:r>
      <w:r>
        <w:rPr>
          <w:rFonts w:ascii="Verdana" w:hAnsi="Verdana"/>
        </w:rPr>
        <w:t>mnohdy</w:t>
      </w:r>
      <w:r w:rsidR="006938F9" w:rsidRPr="006938F9">
        <w:rPr>
          <w:rFonts w:ascii="Verdana" w:hAnsi="Verdana"/>
        </w:rPr>
        <w:t xml:space="preserve"> zapomíná na své koníčky a volnočasové aktivity.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  <w:t>2.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Fáze stagnace</w:t>
      </w:r>
      <w:r w:rsidR="006938F9" w:rsidRPr="006938F9">
        <w:rPr>
          <w:rFonts w:ascii="Verdana" w:hAnsi="Verdana"/>
        </w:rPr>
        <w:t xml:space="preserve">, která je typická tím, že počáteční nadšení opadá a jedinec začíná zjišťovat, že ne vše je tak ideální, jak si původně myslel. V této fázi se </w:t>
      </w:r>
      <w:r>
        <w:rPr>
          <w:rFonts w:ascii="Verdana" w:hAnsi="Verdana"/>
        </w:rPr>
        <w:t>často</w:t>
      </w:r>
      <w:r w:rsidR="006938F9" w:rsidRPr="006938F9">
        <w:rPr>
          <w:rFonts w:ascii="Verdana" w:hAnsi="Verdana"/>
        </w:rPr>
        <w:t xml:space="preserve"> objevuje potřeba vykonávat vol</w:t>
      </w:r>
      <w:r w:rsidR="00860A3F">
        <w:rPr>
          <w:rFonts w:ascii="Verdana" w:hAnsi="Verdana"/>
        </w:rPr>
        <w:t>n</w:t>
      </w:r>
      <w:r w:rsidR="006938F9" w:rsidRPr="006938F9">
        <w:rPr>
          <w:rFonts w:ascii="Verdana" w:hAnsi="Verdana"/>
        </w:rPr>
        <w:t>očasové aktivity.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  <w:t>3.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Fáze frustrace</w:t>
      </w:r>
      <w:r w:rsidR="006938F9" w:rsidRPr="006938F9">
        <w:rPr>
          <w:rFonts w:ascii="Verdana" w:hAnsi="Verdana"/>
        </w:rPr>
        <w:t xml:space="preserve"> nastává ve chvíli, kdy jedinec začne pochybovat nad smyslem své práce. Tyto pochybnosti jsou nejčastěji </w:t>
      </w:r>
      <w:r w:rsidR="006938F9" w:rsidRPr="006938F9">
        <w:rPr>
          <w:rFonts w:ascii="Verdana" w:hAnsi="Verdana"/>
        </w:rPr>
        <w:lastRenderedPageBreak/>
        <w:t>založeny na špatných zkušenostech s nespolupracujícím klientem</w:t>
      </w:r>
      <w:r>
        <w:rPr>
          <w:rFonts w:ascii="Verdana" w:hAnsi="Verdana"/>
        </w:rPr>
        <w:t>, jeho rodinou, ale i</w:t>
      </w:r>
      <w:r w:rsidR="006938F9" w:rsidRPr="006938F9">
        <w:rPr>
          <w:rFonts w:ascii="Verdana" w:hAnsi="Verdana"/>
        </w:rPr>
        <w:t xml:space="preserve"> nadřízenými</w:t>
      </w:r>
      <w:r>
        <w:rPr>
          <w:rFonts w:ascii="Verdana" w:hAnsi="Verdana"/>
        </w:rPr>
        <w:t xml:space="preserve"> či kolegy</w:t>
      </w:r>
      <w:r w:rsidR="006938F9" w:rsidRPr="006938F9">
        <w:rPr>
          <w:rFonts w:ascii="Verdana" w:hAnsi="Verdana"/>
        </w:rPr>
        <w:t>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  <w:t>4.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Fáze apatie</w:t>
      </w:r>
      <w:r w:rsidR="006938F9" w:rsidRPr="006938F9">
        <w:rPr>
          <w:rFonts w:ascii="Verdana" w:hAnsi="Verdana"/>
        </w:rPr>
        <w:t xml:space="preserve"> přichází po delší době frustrace a je přirozeným východiskem z pocitu frustrace. </w:t>
      </w:r>
      <w:r>
        <w:rPr>
          <w:rFonts w:ascii="Verdana" w:hAnsi="Verdana"/>
        </w:rPr>
        <w:t>Člověk</w:t>
      </w:r>
      <w:r w:rsidR="006938F9" w:rsidRPr="006938F9">
        <w:rPr>
          <w:rFonts w:ascii="Verdana" w:hAnsi="Verdana"/>
        </w:rPr>
        <w:t xml:space="preserve"> již vykonává pouze nejnutnější povinnosti a sv</w:t>
      </w:r>
      <w:r>
        <w:rPr>
          <w:rFonts w:ascii="Verdana" w:hAnsi="Verdana"/>
        </w:rPr>
        <w:t>é</w:t>
      </w:r>
      <w:r w:rsidR="006938F9" w:rsidRPr="006938F9">
        <w:rPr>
          <w:rFonts w:ascii="Verdana" w:hAnsi="Verdana"/>
        </w:rPr>
        <w:t xml:space="preserve"> zaměstnání považuje za pouhý přísun peněz pro obživu.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  <w:t>5.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Fáze vyhoření</w:t>
      </w:r>
      <w:r>
        <w:rPr>
          <w:rFonts w:ascii="Verdana" w:hAnsi="Verdana"/>
        </w:rPr>
        <w:t xml:space="preserve"> je posledním st</w:t>
      </w:r>
      <w:r w:rsidR="00860A3F">
        <w:rPr>
          <w:rFonts w:ascii="Verdana" w:hAnsi="Verdana"/>
        </w:rPr>
        <w:t>a</w:t>
      </w:r>
      <w:r>
        <w:rPr>
          <w:rFonts w:ascii="Verdana" w:hAnsi="Verdana"/>
        </w:rPr>
        <w:t xml:space="preserve">diem, kdy jsou již zřetelné </w:t>
      </w:r>
      <w:r w:rsidR="006938F9" w:rsidRPr="006938F9">
        <w:rPr>
          <w:rFonts w:ascii="Verdana" w:hAnsi="Verdana"/>
        </w:rPr>
        <w:t>příznaky syndromu vyhoření. Je to období emocionálního</w:t>
      </w:r>
      <w:r>
        <w:rPr>
          <w:rFonts w:ascii="Verdana" w:hAnsi="Verdana"/>
        </w:rPr>
        <w:t>, psychického</w:t>
      </w:r>
      <w:r w:rsidR="006938F9" w:rsidRPr="006938F9">
        <w:rPr>
          <w:rFonts w:ascii="Verdana" w:hAnsi="Verdana"/>
        </w:rPr>
        <w:t xml:space="preserve"> i tělesného vyčerpání.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Kdo je nejvíce ohrožen</w:t>
      </w: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Syndrom vyhoření může postihnout prakticky kohokoliv, kdo dlouhodobě vykonává nějakou činnost. Nemusí se jednat jen o lidi v pozici „zaměstnance“. Nejvíce náchylní k pocitu vyhoření jsou však lidé pracující v tzv. </w:t>
      </w:r>
      <w:r w:rsidR="006938F9" w:rsidRPr="006938F9">
        <w:rPr>
          <w:rFonts w:ascii="Verdana" w:hAnsi="Verdana"/>
          <w:b/>
          <w:bCs/>
        </w:rPr>
        <w:t>pomáhajících profesích</w:t>
      </w:r>
      <w:r w:rsidR="006938F9" w:rsidRPr="006938F9">
        <w:rPr>
          <w:rFonts w:ascii="Verdana" w:hAnsi="Verdana"/>
        </w:rPr>
        <w:t> – lidé pracující s lidmi, kteří potřebují pomoc. Zvýšené riziko je u pracovníků ve zdravotnictví, učitelů, sociálních pracovníků, psychologů a podobně. Dále jsou ohroženi pracovníci komunikačních provozů (telefonní operátoři, novináři, prodavači atd.) a taktéž jedinci vykonávající nemotivující práci, která neodpovídá jejich kvalifikaci.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965674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Z osobnostního hlediska jsou ohroženi především lidé s velkými ideály a </w:t>
      </w:r>
      <w:r>
        <w:rPr>
          <w:rFonts w:ascii="Verdana" w:hAnsi="Verdana"/>
        </w:rPr>
        <w:t xml:space="preserve">velkým </w:t>
      </w:r>
      <w:r w:rsidR="006938F9" w:rsidRPr="006938F9">
        <w:rPr>
          <w:rFonts w:ascii="Verdana" w:hAnsi="Verdana"/>
        </w:rPr>
        <w:t>očekáváním, vrhající se do práce s velkým nadšením a odhodláním. Nev</w:t>
      </w:r>
      <w:r w:rsidR="00860A3F">
        <w:rPr>
          <w:rFonts w:ascii="Verdana" w:hAnsi="Verdana"/>
        </w:rPr>
        <w:t>hodný je i přehnaný perfekcioniz</w:t>
      </w:r>
      <w:r w:rsidR="006938F9" w:rsidRPr="006938F9">
        <w:rPr>
          <w:rFonts w:ascii="Verdana" w:hAnsi="Verdana"/>
        </w:rPr>
        <w:t>mus, přecit</w:t>
      </w:r>
      <w:r w:rsidR="00860A3F">
        <w:rPr>
          <w:rFonts w:ascii="Verdana" w:hAnsi="Verdana"/>
        </w:rPr>
        <w:t>livělost a sklon k </w:t>
      </w:r>
      <w:proofErr w:type="spellStart"/>
      <w:r w:rsidR="00860A3F">
        <w:rPr>
          <w:rFonts w:ascii="Verdana" w:hAnsi="Verdana"/>
        </w:rPr>
        <w:t>workoholiz</w:t>
      </w:r>
      <w:r w:rsidR="006938F9" w:rsidRPr="006938F9">
        <w:rPr>
          <w:rFonts w:ascii="Verdana" w:hAnsi="Verdana"/>
        </w:rPr>
        <w:t>mu</w:t>
      </w:r>
      <w:proofErr w:type="spellEnd"/>
      <w:r w:rsidR="006938F9" w:rsidRPr="006938F9">
        <w:rPr>
          <w:rFonts w:ascii="Verdana" w:hAnsi="Verdana"/>
        </w:rPr>
        <w:t>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73270F" w:rsidRDefault="0073270F" w:rsidP="006938F9">
      <w:pPr>
        <w:jc w:val="both"/>
        <w:rPr>
          <w:rFonts w:ascii="Verdana" w:hAnsi="Verdana"/>
          <w:b/>
        </w:rPr>
      </w:pPr>
      <w:r w:rsidRPr="0073270F">
        <w:rPr>
          <w:rFonts w:ascii="Verdana" w:hAnsi="Verdana"/>
          <w:b/>
        </w:rPr>
        <w:t>P</w:t>
      </w:r>
      <w:r w:rsidR="006938F9" w:rsidRPr="0073270F">
        <w:rPr>
          <w:rFonts w:ascii="Verdana" w:hAnsi="Verdana"/>
          <w:b/>
        </w:rPr>
        <w:t xml:space="preserve">říčiny vzniku </w:t>
      </w:r>
      <w:r w:rsidRPr="0073270F">
        <w:rPr>
          <w:rFonts w:ascii="Verdana" w:hAnsi="Verdana"/>
          <w:b/>
        </w:rPr>
        <w:t xml:space="preserve">syndromu vyhoření lze </w:t>
      </w:r>
      <w:r w:rsidR="006938F9" w:rsidRPr="0073270F">
        <w:rPr>
          <w:rFonts w:ascii="Verdana" w:hAnsi="Verdana"/>
          <w:b/>
        </w:rPr>
        <w:t>rozdělit do tří základních oblastí:</w:t>
      </w:r>
    </w:p>
    <w:p w:rsidR="006938F9" w:rsidRPr="0073270F" w:rsidRDefault="006938F9" w:rsidP="006938F9">
      <w:pPr>
        <w:jc w:val="both"/>
        <w:rPr>
          <w:rFonts w:ascii="Verdana" w:hAnsi="Verdana"/>
          <w:b/>
        </w:rPr>
      </w:pPr>
    </w:p>
    <w:p w:rsidR="006938F9" w:rsidRPr="006938F9" w:rsidRDefault="0073270F" w:rsidP="006938F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1.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Individuální faktory</w:t>
      </w:r>
    </w:p>
    <w:p w:rsidR="006938F9" w:rsidRP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t>Jsou to jisté o</w:t>
      </w:r>
      <w:r w:rsidR="0073270F">
        <w:rPr>
          <w:rFonts w:ascii="Verdana" w:hAnsi="Verdana"/>
        </w:rPr>
        <w:t>s</w:t>
      </w:r>
      <w:r w:rsidRPr="006938F9">
        <w:rPr>
          <w:rFonts w:ascii="Verdana" w:hAnsi="Verdana"/>
        </w:rPr>
        <w:t>obnostní predispozice, mezi které patří například neschopnost požádat j</w:t>
      </w:r>
      <w:r w:rsidR="00860A3F">
        <w:rPr>
          <w:rFonts w:ascii="Verdana" w:hAnsi="Verdana"/>
        </w:rPr>
        <w:t>iné o pomoc, sklony k </w:t>
      </w:r>
      <w:proofErr w:type="spellStart"/>
      <w:r w:rsidR="00860A3F">
        <w:rPr>
          <w:rFonts w:ascii="Verdana" w:hAnsi="Verdana"/>
        </w:rPr>
        <w:t>workoholiz</w:t>
      </w:r>
      <w:r w:rsidRPr="006938F9">
        <w:rPr>
          <w:rFonts w:ascii="Verdana" w:hAnsi="Verdana"/>
        </w:rPr>
        <w:t>mu</w:t>
      </w:r>
      <w:proofErr w:type="spellEnd"/>
      <w:r w:rsidRPr="006938F9">
        <w:rPr>
          <w:rFonts w:ascii="Verdana" w:hAnsi="Verdana"/>
        </w:rPr>
        <w:t xml:space="preserve"> a vysoké nároky na sebe sama</w:t>
      </w:r>
      <w:r w:rsidR="0073270F">
        <w:rPr>
          <w:rFonts w:ascii="Verdana" w:hAnsi="Verdana"/>
        </w:rPr>
        <w:t xml:space="preserve">, </w:t>
      </w:r>
      <w:r w:rsidRPr="006938F9">
        <w:rPr>
          <w:rFonts w:ascii="Verdana" w:hAnsi="Verdana"/>
        </w:rPr>
        <w:t>celkově zvýšená náchylnost k prožívání stresových situací.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73270F" w:rsidP="006938F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2.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Pracovní faktory</w:t>
      </w:r>
    </w:p>
    <w:p w:rsidR="006938F9" w:rsidRP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t>Jde o určit</w:t>
      </w:r>
      <w:r w:rsidR="0073270F">
        <w:rPr>
          <w:rFonts w:ascii="Verdana" w:hAnsi="Verdana"/>
        </w:rPr>
        <w:t>é</w:t>
      </w:r>
      <w:r w:rsidRPr="006938F9">
        <w:rPr>
          <w:rFonts w:ascii="Verdana" w:hAnsi="Verdana"/>
        </w:rPr>
        <w:t xml:space="preserve"> predispozice konkrétního zaměstnání. Zvýšený výskyt syndromu </w:t>
      </w:r>
      <w:r w:rsidR="0073270F">
        <w:rPr>
          <w:rFonts w:ascii="Verdana" w:hAnsi="Verdana"/>
        </w:rPr>
        <w:t xml:space="preserve">vyhoření </w:t>
      </w:r>
      <w:r w:rsidRPr="006938F9">
        <w:rPr>
          <w:rFonts w:ascii="Verdana" w:hAnsi="Verdana"/>
        </w:rPr>
        <w:t xml:space="preserve">je pozorován v zaměstnáních, kde se jedná o každodenní rutinní vykonávání stejných procesů. Důležitý je taktéž přístup </w:t>
      </w:r>
      <w:r w:rsidR="0073270F">
        <w:rPr>
          <w:rFonts w:ascii="Verdana" w:hAnsi="Verdana"/>
        </w:rPr>
        <w:t xml:space="preserve">nadřízených, neboť nízká motivace, nedocenění </w:t>
      </w:r>
      <w:r w:rsidRPr="006938F9">
        <w:rPr>
          <w:rFonts w:ascii="Verdana" w:hAnsi="Verdana"/>
        </w:rPr>
        <w:t>či konflikty v urče</w:t>
      </w:r>
      <w:r w:rsidR="0073270F">
        <w:rPr>
          <w:rFonts w:ascii="Verdana" w:hAnsi="Verdana"/>
        </w:rPr>
        <w:t xml:space="preserve">ní pracovních rolí mohou též </w:t>
      </w:r>
      <w:r w:rsidRPr="006938F9">
        <w:rPr>
          <w:rFonts w:ascii="Verdana" w:hAnsi="Verdana"/>
        </w:rPr>
        <w:t>vést k syndromu vyhoření.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73270F" w:rsidP="006938F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3.</w:t>
      </w:r>
      <w:r>
        <w:rPr>
          <w:rFonts w:ascii="Verdana" w:hAnsi="Verdana"/>
          <w:b/>
          <w:bCs/>
        </w:rPr>
        <w:tab/>
      </w:r>
      <w:r w:rsidR="006938F9" w:rsidRPr="006938F9">
        <w:rPr>
          <w:rFonts w:ascii="Verdana" w:hAnsi="Verdana"/>
          <w:b/>
          <w:bCs/>
        </w:rPr>
        <w:t>Organizační faktory</w:t>
      </w:r>
    </w:p>
    <w:p w:rsidR="006938F9" w:rsidRP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lastRenderedPageBreak/>
        <w:t>Nedostatky ze strany manag</w:t>
      </w:r>
      <w:r w:rsidR="0073270F">
        <w:rPr>
          <w:rFonts w:ascii="Verdana" w:hAnsi="Verdana"/>
        </w:rPr>
        <w:t>e</w:t>
      </w:r>
      <w:r w:rsidRPr="006938F9">
        <w:rPr>
          <w:rFonts w:ascii="Verdana" w:hAnsi="Verdana"/>
        </w:rPr>
        <w:t>mentu, kumulování a zvyšování nároků na pracovníky či práce bez dostatečného odpočinku hrají taktéž významnou roli při rozvoji syndromu vyhoření.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73270F" w:rsidRDefault="0073270F" w:rsidP="006938F9">
      <w:pPr>
        <w:jc w:val="both"/>
        <w:rPr>
          <w:rFonts w:ascii="Verdana" w:hAnsi="Verdana"/>
          <w:b/>
          <w:bCs/>
        </w:rPr>
      </w:pPr>
    </w:p>
    <w:p w:rsidR="0073270F" w:rsidRDefault="0073270F" w:rsidP="006938F9">
      <w:pPr>
        <w:jc w:val="both"/>
        <w:rPr>
          <w:rFonts w:ascii="Verdana" w:hAnsi="Verdana"/>
          <w:b/>
          <w:bCs/>
        </w:rPr>
      </w:pPr>
    </w:p>
    <w:p w:rsidR="0073270F" w:rsidRDefault="0073270F" w:rsidP="006938F9">
      <w:pPr>
        <w:jc w:val="both"/>
        <w:rPr>
          <w:rFonts w:ascii="Verdana" w:hAnsi="Verdana"/>
          <w:b/>
          <w:bCs/>
        </w:rPr>
      </w:pP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Prevence syndromu vyhoření  </w:t>
      </w: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</w:p>
    <w:p w:rsidR="006938F9" w:rsidRPr="006938F9" w:rsidRDefault="0073270F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Existuje několik zásad, které pomáhají při předcházení syndromu vyhoření. Jsou to zejména </w:t>
      </w:r>
      <w:r w:rsidR="006938F9" w:rsidRPr="006938F9">
        <w:rPr>
          <w:rFonts w:ascii="Verdana" w:hAnsi="Verdana"/>
          <w:b/>
          <w:bCs/>
        </w:rPr>
        <w:t>dobré mezilidské a přátelské vztahy</w:t>
      </w:r>
      <w:r w:rsidR="006938F9" w:rsidRPr="006938F9">
        <w:rPr>
          <w:rFonts w:ascii="Verdana" w:hAnsi="Verdana"/>
        </w:rPr>
        <w:t>. Neboť právě častý a kvalitní kontakt s přáteli může velmi často pomoci syndromu vyhoření zabránit. Dalším pozitivem může být zaměstnavatel, který si velice dobře uvědomuje nebezpečí syndromu vyhoření a pořádá pro své zaměstnance nejrůznější semináře a wo</w:t>
      </w:r>
      <w:r w:rsidR="00860A3F">
        <w:rPr>
          <w:rFonts w:ascii="Verdana" w:hAnsi="Verdana"/>
        </w:rPr>
        <w:t>rkshopy právě se zaměřením na te</w:t>
      </w:r>
      <w:r w:rsidR="006938F9" w:rsidRPr="006938F9">
        <w:rPr>
          <w:rFonts w:ascii="Verdana" w:hAnsi="Verdana"/>
        </w:rPr>
        <w:t xml:space="preserve">matiku </w:t>
      </w:r>
      <w:proofErr w:type="spellStart"/>
      <w:r w:rsidR="006938F9" w:rsidRPr="006938F9">
        <w:rPr>
          <w:rFonts w:ascii="Verdana" w:hAnsi="Verdana"/>
        </w:rPr>
        <w:t>burn</w:t>
      </w:r>
      <w:proofErr w:type="spellEnd"/>
      <w:r w:rsidR="00860A3F">
        <w:rPr>
          <w:rFonts w:ascii="Verdana" w:hAnsi="Verdana"/>
        </w:rPr>
        <w:t>-</w:t>
      </w:r>
      <w:proofErr w:type="spellStart"/>
      <w:r w:rsidR="006938F9" w:rsidRPr="006938F9">
        <w:rPr>
          <w:rFonts w:ascii="Verdana" w:hAnsi="Verdana"/>
        </w:rPr>
        <w:t>out</w:t>
      </w:r>
      <w:proofErr w:type="spellEnd"/>
      <w:r w:rsidR="006938F9" w:rsidRPr="006938F9">
        <w:rPr>
          <w:rFonts w:ascii="Verdana" w:hAnsi="Verdana"/>
        </w:rPr>
        <w:t xml:space="preserve"> syndromu.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t>Důležitá je také schopnost kvalitního a častého odpočinku a umění „užívat si sám sebe“.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Příznaky syndromu vyhoření </w:t>
      </w: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</w:p>
    <w:p w:rsidR="006938F9" w:rsidRPr="006938F9" w:rsidRDefault="0073270F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Syndrom vyhoření se projevuje v několika rovinách. Mezi psychické příznaky patří nechuť a lhostejnost k práci, ztráta nadšení a pracovního nasazení. Dále pak potíže se soustředěním a koncentrací. </w:t>
      </w:r>
      <w:r>
        <w:rPr>
          <w:rFonts w:ascii="Verdana" w:hAnsi="Verdana"/>
        </w:rPr>
        <w:t xml:space="preserve">Mnohdy se objevuje </w:t>
      </w:r>
      <w:r w:rsidR="006938F9" w:rsidRPr="006938F9">
        <w:rPr>
          <w:rFonts w:ascii="Verdana" w:hAnsi="Verdana"/>
        </w:rPr>
        <w:t xml:space="preserve">agresivita a popudlivost vůči okolí. </w:t>
      </w:r>
      <w:r>
        <w:rPr>
          <w:rFonts w:ascii="Verdana" w:hAnsi="Verdana"/>
        </w:rPr>
        <w:t>Čas</w:t>
      </w:r>
      <w:r w:rsidR="006938F9" w:rsidRPr="006938F9">
        <w:rPr>
          <w:rFonts w:ascii="Verdana" w:hAnsi="Verdana"/>
        </w:rPr>
        <w:t xml:space="preserve">tým příznakem je taktéž pocit </w:t>
      </w:r>
      <w:proofErr w:type="spellStart"/>
      <w:r w:rsidR="006938F9" w:rsidRPr="006938F9">
        <w:rPr>
          <w:rFonts w:ascii="Verdana" w:hAnsi="Verdana"/>
        </w:rPr>
        <w:t>nedoceněnosti</w:t>
      </w:r>
      <w:proofErr w:type="spellEnd"/>
      <w:r w:rsidR="006938F9" w:rsidRPr="006938F9">
        <w:rPr>
          <w:rFonts w:ascii="Verdana" w:hAnsi="Verdana"/>
        </w:rPr>
        <w:t xml:space="preserve"> odvedené práce. Dalšími př</w:t>
      </w:r>
      <w:r>
        <w:rPr>
          <w:rFonts w:ascii="Verdana" w:hAnsi="Verdana"/>
        </w:rPr>
        <w:t>í</w:t>
      </w:r>
      <w:r w:rsidR="006938F9" w:rsidRPr="006938F9">
        <w:rPr>
          <w:rFonts w:ascii="Verdana" w:hAnsi="Verdana"/>
        </w:rPr>
        <w:t xml:space="preserve">znaky syndromu vyhoření jsou emocionální změny, jako například cynický přístup ke klientům, chladný vztah ke kolegům a emocionální problémy v osobním životě. Velmi nepříjemné jsou pak tělesné příznaky, které se vyznačují poruchami spánku, ztrátou chuti k jídlu, zvýšenou náchylností k nemocem, svalovým napětím a </w:t>
      </w:r>
      <w:r>
        <w:rPr>
          <w:rFonts w:ascii="Verdana" w:hAnsi="Verdana"/>
        </w:rPr>
        <w:t>podobně</w:t>
      </w:r>
      <w:r w:rsidR="006938F9" w:rsidRPr="006938F9">
        <w:rPr>
          <w:rFonts w:ascii="Verdana" w:hAnsi="Verdana"/>
        </w:rPr>
        <w:t>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Jak </w:t>
      </w:r>
      <w:r w:rsidR="006D300A">
        <w:rPr>
          <w:rFonts w:ascii="Verdana" w:hAnsi="Verdana"/>
          <w:b/>
          <w:bCs/>
        </w:rPr>
        <w:t>předcházet syndromu vyhoření</w:t>
      </w:r>
      <w:r w:rsidRPr="006938F9">
        <w:rPr>
          <w:rFonts w:ascii="Verdana" w:hAnsi="Verdana"/>
          <w:b/>
          <w:bCs/>
        </w:rPr>
        <w:t xml:space="preserve"> </w:t>
      </w:r>
    </w:p>
    <w:p w:rsidR="006938F9" w:rsidRPr="006938F9" w:rsidRDefault="006938F9" w:rsidP="006938F9">
      <w:pPr>
        <w:jc w:val="both"/>
        <w:rPr>
          <w:rFonts w:ascii="Verdana" w:hAnsi="Verdana"/>
          <w:b/>
          <w:bCs/>
        </w:rPr>
      </w:pPr>
    </w:p>
    <w:p w:rsidR="006938F9" w:rsidRPr="006938F9" w:rsidRDefault="006D300A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>Důležitým prvkem v boji proti syndromu vyhoření je odpočinek, relaxace a pravidelný pohyb. Odpočinkem rozumíme činnost, která se naprosto liší od činností vykonávaných v práci.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6D300A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Nezastupitelnou</w:t>
      </w:r>
      <w:r w:rsidR="006938F9" w:rsidRPr="006938F9">
        <w:rPr>
          <w:rFonts w:ascii="Verdana" w:hAnsi="Verdana"/>
        </w:rPr>
        <w:t xml:space="preserve"> roli hraje</w:t>
      </w:r>
      <w:r>
        <w:rPr>
          <w:rFonts w:ascii="Verdana" w:hAnsi="Verdana"/>
        </w:rPr>
        <w:t xml:space="preserve"> rodina a též</w:t>
      </w:r>
      <w:r w:rsidR="006938F9" w:rsidRPr="006938F9">
        <w:rPr>
          <w:rFonts w:ascii="Verdana" w:hAnsi="Verdana"/>
        </w:rPr>
        <w:t xml:space="preserve"> </w:t>
      </w:r>
      <w:r w:rsidR="006938F9" w:rsidRPr="006938F9">
        <w:rPr>
          <w:rFonts w:ascii="Verdana" w:hAnsi="Verdana"/>
          <w:b/>
          <w:bCs/>
        </w:rPr>
        <w:t>kontakt s přáteli</w:t>
      </w:r>
      <w:r w:rsidR="006938F9" w:rsidRPr="006938F9">
        <w:rPr>
          <w:rFonts w:ascii="Verdana" w:hAnsi="Verdana"/>
        </w:rPr>
        <w:t xml:space="preserve">, kterým se můžeme </w:t>
      </w:r>
      <w:r>
        <w:rPr>
          <w:rFonts w:ascii="Verdana" w:hAnsi="Verdana"/>
        </w:rPr>
        <w:t>se</w:t>
      </w:r>
      <w:r w:rsidR="006938F9" w:rsidRPr="006938F9">
        <w:rPr>
          <w:rFonts w:ascii="Verdana" w:hAnsi="Verdana"/>
        </w:rPr>
        <w:t> svý</w:t>
      </w:r>
      <w:r>
        <w:rPr>
          <w:rFonts w:ascii="Verdana" w:hAnsi="Verdana"/>
        </w:rPr>
        <w:t>mi</w:t>
      </w:r>
      <w:r w:rsidR="006938F9" w:rsidRPr="006938F9">
        <w:rPr>
          <w:rFonts w:ascii="Verdana" w:hAnsi="Verdana"/>
        </w:rPr>
        <w:t xml:space="preserve"> potíž</w:t>
      </w:r>
      <w:r>
        <w:rPr>
          <w:rFonts w:ascii="Verdana" w:hAnsi="Verdana"/>
        </w:rPr>
        <w:t>emi</w:t>
      </w:r>
      <w:r w:rsidR="006938F9" w:rsidRPr="006938F9">
        <w:rPr>
          <w:rFonts w:ascii="Verdana" w:hAnsi="Verdana"/>
        </w:rPr>
        <w:t xml:space="preserve"> </w:t>
      </w:r>
      <w:r>
        <w:rPr>
          <w:rFonts w:ascii="Verdana" w:hAnsi="Verdana"/>
        </w:rPr>
        <w:t>svěř</w:t>
      </w:r>
      <w:r w:rsidR="006938F9" w:rsidRPr="006938F9">
        <w:rPr>
          <w:rFonts w:ascii="Verdana" w:hAnsi="Verdana"/>
        </w:rPr>
        <w:t xml:space="preserve">it. </w:t>
      </w:r>
      <w:r>
        <w:rPr>
          <w:rFonts w:ascii="Verdana" w:hAnsi="Verdana"/>
        </w:rPr>
        <w:t>Je důležité umět si</w:t>
      </w:r>
      <w:r w:rsidR="006938F9" w:rsidRPr="006938F9">
        <w:rPr>
          <w:rFonts w:ascii="Verdana" w:hAnsi="Verdana"/>
        </w:rPr>
        <w:t xml:space="preserve"> najít alespoň chvíli na </w:t>
      </w:r>
      <w:r>
        <w:rPr>
          <w:rFonts w:ascii="Verdana" w:hAnsi="Verdana"/>
        </w:rPr>
        <w:t xml:space="preserve">taková </w:t>
      </w:r>
      <w:r w:rsidR="006938F9" w:rsidRPr="006938F9">
        <w:rPr>
          <w:rFonts w:ascii="Verdana" w:hAnsi="Verdana"/>
        </w:rPr>
        <w:t>setkání.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938F9" w:rsidRPr="006938F9" w:rsidRDefault="006D300A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 xml:space="preserve">V pracovním kolektivu se pak snažme o nastolení příjemného, nesoutěživého prostředí. Naučme se říkat </w:t>
      </w:r>
      <w:r w:rsidR="006938F9" w:rsidRPr="006938F9">
        <w:rPr>
          <w:rFonts w:ascii="Verdana" w:hAnsi="Verdana"/>
          <w:b/>
          <w:bCs/>
        </w:rPr>
        <w:t>NE</w:t>
      </w:r>
      <w:r w:rsidR="006938F9" w:rsidRPr="006938F9">
        <w:rPr>
          <w:rFonts w:ascii="Verdana" w:hAnsi="Verdana"/>
        </w:rPr>
        <w:t xml:space="preserve"> a hlídejme si své vlastní </w:t>
      </w:r>
      <w:r w:rsidR="006938F9" w:rsidRPr="006938F9">
        <w:rPr>
          <w:rFonts w:ascii="Verdana" w:hAnsi="Verdana"/>
        </w:rPr>
        <w:lastRenderedPageBreak/>
        <w:t>hranice, za které bychom už neměli jít. Protože přetěžování je nejjednodušší cestou k pocitu stresu a frustrace.</w:t>
      </w:r>
    </w:p>
    <w:p w:rsidR="006938F9" w:rsidRPr="006938F9" w:rsidRDefault="006938F9" w:rsidP="006938F9">
      <w:pPr>
        <w:jc w:val="both"/>
        <w:rPr>
          <w:rFonts w:ascii="Verdana" w:hAnsi="Verdana"/>
        </w:rPr>
      </w:pPr>
    </w:p>
    <w:p w:rsidR="006D300A" w:rsidRDefault="006D300A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V určitých situacích může pomoci</w:t>
      </w:r>
      <w:r w:rsidR="006938F9" w:rsidRPr="006938F9">
        <w:rPr>
          <w:rFonts w:ascii="Verdana" w:hAnsi="Verdana"/>
        </w:rPr>
        <w:t xml:space="preserve"> </w:t>
      </w:r>
      <w:r>
        <w:rPr>
          <w:rFonts w:ascii="Verdana" w:hAnsi="Verdana"/>
        </w:rPr>
        <w:t>i změna zaměstnání. Někteří</w:t>
      </w:r>
      <w:r w:rsidR="006938F9" w:rsidRPr="006938F9">
        <w:rPr>
          <w:rFonts w:ascii="Verdana" w:hAnsi="Verdana"/>
        </w:rPr>
        <w:t xml:space="preserve"> mění zaměstnání v rámci oboru. V některých případech lidé </w:t>
      </w:r>
      <w:r>
        <w:rPr>
          <w:rFonts w:ascii="Verdana" w:hAnsi="Verdana"/>
        </w:rPr>
        <w:t xml:space="preserve">přecházejí do </w:t>
      </w:r>
      <w:r w:rsidR="006938F9" w:rsidRPr="006938F9">
        <w:rPr>
          <w:rFonts w:ascii="Verdana" w:hAnsi="Verdana"/>
        </w:rPr>
        <w:t xml:space="preserve">pozic, </w:t>
      </w:r>
      <w:r>
        <w:rPr>
          <w:rFonts w:ascii="Verdana" w:hAnsi="Verdana"/>
        </w:rPr>
        <w:t xml:space="preserve">kdy </w:t>
      </w:r>
      <w:r w:rsidR="006938F9" w:rsidRPr="006938F9">
        <w:rPr>
          <w:rFonts w:ascii="Verdana" w:hAnsi="Verdana"/>
        </w:rPr>
        <w:t xml:space="preserve">už nejednají přímo s klienty. </w:t>
      </w:r>
    </w:p>
    <w:p w:rsidR="006D300A" w:rsidRDefault="006D300A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235662" w:rsidRDefault="00235662" w:rsidP="006938F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938F9" w:rsidRPr="006938F9">
        <w:rPr>
          <w:rFonts w:ascii="Verdana" w:hAnsi="Verdana"/>
        </w:rPr>
        <w:t>Syndrom vyhoření se dá také využít k osobnímu růstu – krize může být podnětem k přehodnocení priorit, rozpoznání slabých a silných stránek, hranic vlastních možnosti, vybudování</w:t>
      </w:r>
      <w:r>
        <w:rPr>
          <w:rFonts w:ascii="Verdana" w:hAnsi="Verdana"/>
        </w:rPr>
        <w:t xml:space="preserve"> podpůrné sítě. </w:t>
      </w:r>
    </w:p>
    <w:p w:rsidR="006938F9" w:rsidRDefault="006938F9" w:rsidP="006938F9">
      <w:pPr>
        <w:jc w:val="both"/>
        <w:rPr>
          <w:rFonts w:ascii="Verdana" w:hAnsi="Verdana"/>
        </w:rPr>
      </w:pPr>
      <w:r w:rsidRPr="006938F9">
        <w:rPr>
          <w:rFonts w:ascii="Verdana" w:hAnsi="Verdana"/>
        </w:rPr>
        <w:t xml:space="preserve">Národní dobrovolnické centrum </w:t>
      </w:r>
      <w:proofErr w:type="spellStart"/>
      <w:r w:rsidRPr="006938F9">
        <w:rPr>
          <w:rFonts w:ascii="Verdana" w:hAnsi="Verdana"/>
        </w:rPr>
        <w:t>Hestia</w:t>
      </w:r>
      <w:proofErr w:type="spellEnd"/>
      <w:r w:rsidRPr="006938F9">
        <w:rPr>
          <w:rFonts w:ascii="Verdana" w:hAnsi="Verdana"/>
        </w:rPr>
        <w:t xml:space="preserve"> nabízí několik cest, jak se vyhnout syndromu vyhoření</w:t>
      </w:r>
      <w:r w:rsidR="00235662">
        <w:rPr>
          <w:rFonts w:ascii="Verdana" w:hAnsi="Verdana"/>
        </w:rPr>
        <w:t>:</w:t>
      </w:r>
    </w:p>
    <w:p w:rsidR="00235662" w:rsidRPr="006938F9" w:rsidRDefault="00235662" w:rsidP="006938F9">
      <w:pPr>
        <w:jc w:val="both"/>
        <w:rPr>
          <w:rFonts w:ascii="Verdana" w:hAnsi="Verdana"/>
        </w:rPr>
      </w:pP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Snižte příliš vysoké nároky.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Nepropadejte syndromu pomocníka.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</w:rPr>
      </w:pPr>
      <w:r w:rsidRPr="006938F9">
        <w:rPr>
          <w:rFonts w:ascii="Verdana" w:hAnsi="Verdana"/>
          <w:b/>
          <w:bCs/>
        </w:rPr>
        <w:t>Naučte se říkat NE</w:t>
      </w:r>
      <w:r w:rsidRPr="006938F9">
        <w:rPr>
          <w:rFonts w:ascii="Verdana" w:hAnsi="Verdana"/>
        </w:rPr>
        <w:t>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Stanovte si priority.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Dobrý plán ušetří polovinu času.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Dělejte přestávky.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Vyjadřujte otevřeně své pocity.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Hledejte emocionální podporu. 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Hledejte věcnou podporu.</w:t>
      </w:r>
      <w:r w:rsidRPr="006938F9">
        <w:rPr>
          <w:rFonts w:ascii="Verdana" w:hAnsi="Verdana"/>
        </w:rPr>
        <w:t xml:space="preserve"> </w:t>
      </w:r>
    </w:p>
    <w:p w:rsidR="006938F9" w:rsidRPr="006938F9" w:rsidRDefault="00860A3F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</w:t>
      </w:r>
      <w:r w:rsidR="006938F9" w:rsidRPr="006938F9">
        <w:rPr>
          <w:rFonts w:ascii="Verdana" w:hAnsi="Verdana"/>
          <w:b/>
          <w:bCs/>
        </w:rPr>
        <w:t>yvarujte se negativního myšlení.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Předcházejte komunikačním problémům.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>V kritických okamžicích zachovejte rozvahu.</w:t>
      </w:r>
    </w:p>
    <w:p w:rsidR="006938F9" w:rsidRPr="006938F9" w:rsidRDefault="00860A3F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Provádějte n</w:t>
      </w:r>
      <w:r w:rsidR="006938F9" w:rsidRPr="006938F9">
        <w:rPr>
          <w:rFonts w:ascii="Verdana" w:hAnsi="Verdana"/>
          <w:b/>
          <w:bCs/>
        </w:rPr>
        <w:t>ásledn</w:t>
      </w:r>
      <w:r>
        <w:rPr>
          <w:rFonts w:ascii="Verdana" w:hAnsi="Verdana"/>
          <w:b/>
          <w:bCs/>
        </w:rPr>
        <w:t>ou</w:t>
      </w:r>
      <w:r w:rsidR="006938F9" w:rsidRPr="006938F9">
        <w:rPr>
          <w:rFonts w:ascii="Verdana" w:hAnsi="Verdana"/>
          <w:b/>
          <w:bCs/>
        </w:rPr>
        <w:t xml:space="preserve"> konstruktivní analýz</w:t>
      </w:r>
      <w:r>
        <w:rPr>
          <w:rFonts w:ascii="Verdana" w:hAnsi="Verdana"/>
          <w:b/>
          <w:bCs/>
        </w:rPr>
        <w:t>u</w:t>
      </w:r>
      <w:r w:rsidR="006938F9" w:rsidRPr="006938F9">
        <w:rPr>
          <w:rFonts w:ascii="Verdana" w:hAnsi="Verdana"/>
          <w:b/>
          <w:bCs/>
        </w:rPr>
        <w:t xml:space="preserve">. 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Doplňujte energii. 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Vyhledávejte věcné výzvy. 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6938F9">
        <w:rPr>
          <w:rFonts w:ascii="Verdana" w:hAnsi="Verdana"/>
          <w:b/>
          <w:bCs/>
        </w:rPr>
        <w:t xml:space="preserve">Využívejte nabídek pomoci. </w:t>
      </w:r>
    </w:p>
    <w:p w:rsidR="006938F9" w:rsidRPr="006938F9" w:rsidRDefault="006938F9" w:rsidP="00235662">
      <w:pPr>
        <w:numPr>
          <w:ilvl w:val="0"/>
          <w:numId w:val="3"/>
        </w:numPr>
        <w:rPr>
          <w:rFonts w:ascii="Verdana" w:hAnsi="Verdana"/>
        </w:rPr>
      </w:pPr>
      <w:r w:rsidRPr="006938F9">
        <w:rPr>
          <w:rFonts w:ascii="Verdana" w:hAnsi="Verdana"/>
          <w:b/>
          <w:bCs/>
        </w:rPr>
        <w:t xml:space="preserve">Zajímejte se o své zdraví. </w:t>
      </w:r>
    </w:p>
    <w:p w:rsidR="006938F9" w:rsidRPr="006938F9" w:rsidRDefault="006938F9">
      <w:pPr>
        <w:rPr>
          <w:rFonts w:ascii="Verdana" w:hAnsi="Verdana"/>
        </w:rPr>
      </w:pPr>
    </w:p>
    <w:sectPr w:rsidR="006938F9" w:rsidRPr="006938F9" w:rsidSect="008C40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90" w:rsidRDefault="00722E90" w:rsidP="00722E90">
      <w:r>
        <w:separator/>
      </w:r>
    </w:p>
  </w:endnote>
  <w:endnote w:type="continuationSeparator" w:id="0">
    <w:p w:rsidR="00722E90" w:rsidRDefault="00722E90" w:rsidP="0072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90" w:rsidRDefault="00722E90">
    <w:pPr>
      <w:pStyle w:val="Zpat"/>
    </w:pPr>
    <w:r w:rsidRPr="00722E90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90" w:rsidRDefault="00722E90" w:rsidP="00722E90">
      <w:r>
        <w:separator/>
      </w:r>
    </w:p>
  </w:footnote>
  <w:footnote w:type="continuationSeparator" w:id="0">
    <w:p w:rsidR="00722E90" w:rsidRDefault="00722E90" w:rsidP="00722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D69"/>
    <w:multiLevelType w:val="multilevel"/>
    <w:tmpl w:val="8E2E23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5777D0"/>
    <w:multiLevelType w:val="hybridMultilevel"/>
    <w:tmpl w:val="8E2E2350"/>
    <w:lvl w:ilvl="0" w:tplc="228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C9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E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6D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E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06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6B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85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A9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2757C7"/>
    <w:multiLevelType w:val="hybridMultilevel"/>
    <w:tmpl w:val="5F7C7E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C9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E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6D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E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06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6B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85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A9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8F9"/>
    <w:rsid w:val="00235662"/>
    <w:rsid w:val="002B2B52"/>
    <w:rsid w:val="003C13EB"/>
    <w:rsid w:val="004C0C09"/>
    <w:rsid w:val="00600C98"/>
    <w:rsid w:val="006938F9"/>
    <w:rsid w:val="006D300A"/>
    <w:rsid w:val="00722E90"/>
    <w:rsid w:val="0073270F"/>
    <w:rsid w:val="00860A3F"/>
    <w:rsid w:val="008C401A"/>
    <w:rsid w:val="008D3AC9"/>
    <w:rsid w:val="00965674"/>
    <w:rsid w:val="00B84093"/>
    <w:rsid w:val="00BB5120"/>
    <w:rsid w:val="00BD07EB"/>
    <w:rsid w:val="00BE5CD4"/>
    <w:rsid w:val="00F054A3"/>
    <w:rsid w:val="00FC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401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22E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2E90"/>
    <w:rPr>
      <w:sz w:val="24"/>
      <w:szCs w:val="24"/>
    </w:rPr>
  </w:style>
  <w:style w:type="paragraph" w:styleId="Zpat">
    <w:name w:val="footer"/>
    <w:basedOn w:val="Normln"/>
    <w:link w:val="ZpatChar"/>
    <w:rsid w:val="00722E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2E90"/>
    <w:rPr>
      <w:sz w:val="24"/>
      <w:szCs w:val="24"/>
    </w:rPr>
  </w:style>
  <w:style w:type="paragraph" w:styleId="Textbubliny">
    <w:name w:val="Balloon Text"/>
    <w:basedOn w:val="Normln"/>
    <w:link w:val="TextbublinyChar"/>
    <w:rsid w:val="007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2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ssak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SSAKHK-Kantor</dc:creator>
  <cp:lastModifiedBy>lamic</cp:lastModifiedBy>
  <cp:revision>4</cp:revision>
  <dcterms:created xsi:type="dcterms:W3CDTF">2014-01-28T08:54:00Z</dcterms:created>
  <dcterms:modified xsi:type="dcterms:W3CDTF">2014-01-28T10:56:00Z</dcterms:modified>
</cp:coreProperties>
</file>