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1E" w:rsidRDefault="00593007" w:rsidP="0069369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Péče o klienta</w:t>
      </w:r>
      <w:r w:rsidR="00A90E42" w:rsidRPr="00593007">
        <w:rPr>
          <w:rFonts w:ascii="Times New Roman" w:hAnsi="Times New Roman" w:cs="Times New Roman"/>
          <w:b/>
          <w:sz w:val="32"/>
          <w:szCs w:val="32"/>
        </w:rPr>
        <w:t xml:space="preserve"> po amputaci </w:t>
      </w:r>
      <w:r>
        <w:rPr>
          <w:rFonts w:ascii="Times New Roman" w:hAnsi="Times New Roman" w:cs="Times New Roman"/>
          <w:b/>
          <w:sz w:val="32"/>
          <w:szCs w:val="32"/>
        </w:rPr>
        <w:t>dolní končetiny</w:t>
      </w:r>
    </w:p>
    <w:p w:rsidR="0069369C" w:rsidRDefault="0069369C" w:rsidP="0069369C">
      <w:pPr>
        <w:tabs>
          <w:tab w:val="center" w:pos="4716"/>
        </w:tabs>
        <w:rPr>
          <w:rFonts w:ascii="Times New Roman" w:hAnsi="Times New Roman" w:cs="Times New Roman"/>
          <w:b/>
          <w:sz w:val="28"/>
          <w:szCs w:val="28"/>
        </w:rPr>
      </w:pPr>
    </w:p>
    <w:p w:rsidR="00CE721E" w:rsidRPr="00593007" w:rsidRDefault="00A90E42" w:rsidP="0069369C">
      <w:pPr>
        <w:tabs>
          <w:tab w:val="center" w:pos="4716"/>
        </w:tabs>
        <w:rPr>
          <w:rFonts w:ascii="Times New Roman" w:hAnsi="Times New Roman" w:cs="Times New Roman"/>
          <w:b/>
          <w:sz w:val="28"/>
          <w:szCs w:val="28"/>
        </w:rPr>
      </w:pPr>
      <w:r w:rsidRPr="00593007">
        <w:rPr>
          <w:rFonts w:ascii="Times New Roman" w:hAnsi="Times New Roman" w:cs="Times New Roman"/>
          <w:b/>
          <w:sz w:val="28"/>
          <w:szCs w:val="28"/>
        </w:rPr>
        <w:t>Charakteristika a průběh onemocnění</w:t>
      </w:r>
      <w:r w:rsidR="00593007" w:rsidRPr="00593007">
        <w:rPr>
          <w:rFonts w:ascii="Times New Roman" w:hAnsi="Times New Roman" w:cs="Times New Roman"/>
          <w:b/>
          <w:sz w:val="28"/>
          <w:szCs w:val="28"/>
        </w:rPr>
        <w:tab/>
      </w:r>
    </w:p>
    <w:p w:rsidR="00CE721E" w:rsidRDefault="00A90E42" w:rsidP="0069369C">
      <w:p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Amputace znamená snesení nemocné či poškozené končetiny s přerušením kosti</w:t>
      </w:r>
      <w:r w:rsidR="00593007">
        <w:rPr>
          <w:rFonts w:ascii="Times New Roman" w:hAnsi="Times New Roman" w:cs="Times New Roman"/>
          <w:sz w:val="24"/>
          <w:szCs w:val="24"/>
        </w:rPr>
        <w:t>.</w:t>
      </w:r>
      <w:r w:rsidR="0069369C">
        <w:rPr>
          <w:rFonts w:ascii="Times New Roman" w:hAnsi="Times New Roman" w:cs="Times New Roman"/>
          <w:sz w:val="24"/>
          <w:szCs w:val="24"/>
        </w:rPr>
        <w:t xml:space="preserve"> </w:t>
      </w:r>
      <w:r w:rsidRPr="00593007">
        <w:rPr>
          <w:rFonts w:ascii="Times New Roman" w:hAnsi="Times New Roman" w:cs="Times New Roman"/>
          <w:sz w:val="24"/>
          <w:szCs w:val="24"/>
        </w:rPr>
        <w:t>Zákrok se provádí pro záchranu života klienta</w:t>
      </w:r>
      <w:r w:rsidR="00593007">
        <w:rPr>
          <w:rFonts w:ascii="Times New Roman" w:hAnsi="Times New Roman" w:cs="Times New Roman"/>
          <w:sz w:val="24"/>
          <w:szCs w:val="24"/>
        </w:rPr>
        <w:t>.</w:t>
      </w:r>
    </w:p>
    <w:p w:rsidR="00593007" w:rsidRPr="00593007" w:rsidRDefault="00593007" w:rsidP="0069369C">
      <w:pPr>
        <w:rPr>
          <w:rFonts w:ascii="Times New Roman" w:hAnsi="Times New Roman" w:cs="Times New Roman"/>
          <w:sz w:val="24"/>
          <w:szCs w:val="24"/>
        </w:rPr>
      </w:pPr>
    </w:p>
    <w:p w:rsidR="00CE721E" w:rsidRPr="00593007" w:rsidRDefault="00A90E42" w:rsidP="006936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007">
        <w:rPr>
          <w:rFonts w:ascii="Times New Roman" w:hAnsi="Times New Roman" w:cs="Times New Roman"/>
          <w:b/>
          <w:sz w:val="28"/>
          <w:szCs w:val="28"/>
          <w:u w:val="single"/>
        </w:rPr>
        <w:t>Příčiny</w:t>
      </w:r>
    </w:p>
    <w:p w:rsidR="00CE721E" w:rsidRPr="00593007" w:rsidRDefault="00A90E42" w:rsidP="0069369C">
      <w:pPr>
        <w:pStyle w:val="Odstavecseseznamem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těžké poranění </w:t>
      </w:r>
    </w:p>
    <w:p w:rsidR="00CE721E" w:rsidRPr="00593007" w:rsidRDefault="00A90E42" w:rsidP="0069369C">
      <w:pPr>
        <w:pStyle w:val="Odstavecseseznamem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těžká infekce, sepse</w:t>
      </w:r>
    </w:p>
    <w:p w:rsidR="00CE721E" w:rsidRPr="00593007" w:rsidRDefault="00A90E42" w:rsidP="0069369C">
      <w:pPr>
        <w:pStyle w:val="Odstavecseseznamem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zhoubné nádory – osteosarkomy</w:t>
      </w:r>
    </w:p>
    <w:p w:rsidR="00CE721E" w:rsidRPr="00593007" w:rsidRDefault="00A90E42" w:rsidP="0069369C">
      <w:pPr>
        <w:pStyle w:val="Odstavecseseznamem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deformity</w:t>
      </w:r>
    </w:p>
    <w:p w:rsidR="00CE721E" w:rsidRDefault="00A90E42" w:rsidP="0069369C">
      <w:pPr>
        <w:pStyle w:val="Odstavecseseznamem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úplná ztráta krevního oběhu v</w:t>
      </w:r>
      <w:r w:rsidR="00593007">
        <w:rPr>
          <w:rFonts w:ascii="Times New Roman" w:hAnsi="Times New Roman" w:cs="Times New Roman"/>
          <w:sz w:val="24"/>
          <w:szCs w:val="24"/>
        </w:rPr>
        <w:t> </w:t>
      </w:r>
      <w:r w:rsidRPr="00593007">
        <w:rPr>
          <w:rFonts w:ascii="Times New Roman" w:hAnsi="Times New Roman" w:cs="Times New Roman"/>
          <w:sz w:val="24"/>
          <w:szCs w:val="24"/>
        </w:rPr>
        <w:t>končetině</w:t>
      </w:r>
    </w:p>
    <w:p w:rsidR="00593007" w:rsidRPr="00593007" w:rsidRDefault="00593007" w:rsidP="006936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E721E" w:rsidRPr="00593007" w:rsidRDefault="00A90E42" w:rsidP="006936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007">
        <w:rPr>
          <w:rFonts w:ascii="Times New Roman" w:hAnsi="Times New Roman" w:cs="Times New Roman"/>
          <w:b/>
          <w:sz w:val="28"/>
          <w:szCs w:val="28"/>
          <w:u w:val="single"/>
        </w:rPr>
        <w:t>Příznaky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klidové bolesti v noci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bledost</w:t>
      </w:r>
    </w:p>
    <w:p w:rsidR="00CE721E" w:rsidRPr="00593007" w:rsidRDefault="00593007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namodralé zbarvení kůže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deformace nehtů </w:t>
      </w:r>
    </w:p>
    <w:p w:rsidR="00CE721E" w:rsidRPr="00593007" w:rsidRDefault="0069369C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vymizení pulz</w:t>
      </w:r>
      <w:r w:rsidR="00A90E42" w:rsidRPr="00593007">
        <w:rPr>
          <w:rFonts w:ascii="Times New Roman" w:hAnsi="Times New Roman" w:cs="Times New Roman"/>
          <w:sz w:val="24"/>
          <w:szCs w:val="24"/>
        </w:rPr>
        <w:t xml:space="preserve">u na dolní končetině 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bolesti </w:t>
      </w:r>
      <w:r w:rsidR="00593007">
        <w:rPr>
          <w:rFonts w:ascii="Times New Roman" w:hAnsi="Times New Roman" w:cs="Times New Roman"/>
          <w:sz w:val="24"/>
          <w:szCs w:val="24"/>
        </w:rPr>
        <w:t xml:space="preserve">při chůzi nebo v klidu </w:t>
      </w:r>
      <w:r w:rsidRPr="00593007">
        <w:rPr>
          <w:rFonts w:ascii="Times New Roman" w:hAnsi="Times New Roman" w:cs="Times New Roman"/>
          <w:sz w:val="24"/>
          <w:szCs w:val="24"/>
        </w:rPr>
        <w:t>z důvodu neprůchodnosti cév</w:t>
      </w:r>
    </w:p>
    <w:p w:rsidR="00CE721E" w:rsidRPr="00593007" w:rsidRDefault="00A90E42" w:rsidP="0069369C">
      <w:pPr>
        <w:rPr>
          <w:rFonts w:ascii="Times New Roman" w:hAnsi="Times New Roman" w:cs="Times New Roman"/>
          <w:b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br/>
      </w:r>
      <w:r w:rsidR="00593007" w:rsidRPr="00593007">
        <w:rPr>
          <w:rFonts w:ascii="Times New Roman" w:hAnsi="Times New Roman" w:cs="Times New Roman"/>
          <w:b/>
          <w:sz w:val="24"/>
          <w:szCs w:val="24"/>
        </w:rPr>
        <w:t>Chirurgická amputace dol</w:t>
      </w:r>
      <w:r w:rsidRPr="00593007">
        <w:rPr>
          <w:rFonts w:ascii="Times New Roman" w:hAnsi="Times New Roman" w:cs="Times New Roman"/>
          <w:b/>
          <w:sz w:val="24"/>
          <w:szCs w:val="24"/>
        </w:rPr>
        <w:t xml:space="preserve">ních končetin </w:t>
      </w:r>
    </w:p>
    <w:p w:rsidR="00CE721E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výška je dána rozsahem </w:t>
      </w:r>
      <w:r w:rsidR="00593007" w:rsidRPr="00593007">
        <w:rPr>
          <w:rFonts w:ascii="Times New Roman" w:hAnsi="Times New Roman" w:cs="Times New Roman"/>
          <w:sz w:val="24"/>
          <w:szCs w:val="24"/>
        </w:rPr>
        <w:t>postižení, snaha zachovat co nejvíce z postižené končetiny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zbylá část musí vyhovovat funkční protéze nebo ortopedické obuvi</w:t>
      </w:r>
    </w:p>
    <w:p w:rsidR="00CE721E" w:rsidRPr="00593007" w:rsidRDefault="0069369C" w:rsidP="00693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amputace</w:t>
      </w:r>
    </w:p>
    <w:p w:rsidR="00CE721E" w:rsidRPr="00593007" w:rsidRDefault="00593007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amputace článků prstů </w:t>
      </w:r>
      <w:r w:rsidR="00A90E42" w:rsidRPr="00593007">
        <w:rPr>
          <w:rFonts w:ascii="Times New Roman" w:hAnsi="Times New Roman" w:cs="Times New Roman"/>
          <w:sz w:val="24"/>
          <w:szCs w:val="24"/>
        </w:rPr>
        <w:t>nebo celých prstů</w:t>
      </w:r>
    </w:p>
    <w:p w:rsidR="00CE721E" w:rsidRPr="00593007" w:rsidRDefault="00593007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amputace poloviny</w:t>
      </w:r>
      <w:r w:rsidR="00A90E42" w:rsidRPr="00593007">
        <w:rPr>
          <w:rFonts w:ascii="Times New Roman" w:hAnsi="Times New Roman" w:cs="Times New Roman"/>
          <w:sz w:val="24"/>
          <w:szCs w:val="24"/>
        </w:rPr>
        <w:t xml:space="preserve"> chodidla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amputace v bérci </w:t>
      </w:r>
      <w:r w:rsidR="0069369C">
        <w:rPr>
          <w:rFonts w:ascii="Times New Roman" w:hAnsi="Times New Roman" w:cs="Times New Roman"/>
          <w:sz w:val="24"/>
          <w:szCs w:val="24"/>
        </w:rPr>
        <w:t>–</w:t>
      </w:r>
      <w:r w:rsidRPr="00593007">
        <w:rPr>
          <w:rFonts w:ascii="Times New Roman" w:hAnsi="Times New Roman" w:cs="Times New Roman"/>
          <w:sz w:val="24"/>
          <w:szCs w:val="24"/>
        </w:rPr>
        <w:t xml:space="preserve"> 15</w:t>
      </w:r>
      <w:r w:rsidR="0069369C">
        <w:rPr>
          <w:rFonts w:ascii="Times New Roman" w:hAnsi="Times New Roman" w:cs="Times New Roman"/>
          <w:sz w:val="24"/>
          <w:szCs w:val="24"/>
        </w:rPr>
        <w:t>-</w:t>
      </w:r>
      <w:r w:rsidRPr="00593007">
        <w:rPr>
          <w:rFonts w:ascii="Times New Roman" w:hAnsi="Times New Roman" w:cs="Times New Roman"/>
          <w:sz w:val="24"/>
          <w:szCs w:val="24"/>
        </w:rPr>
        <w:t>20 cm pod kolenním kloubem</w:t>
      </w:r>
    </w:p>
    <w:p w:rsid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amputace ve stehně </w:t>
      </w:r>
    </w:p>
    <w:p w:rsidR="00CE721E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celá dolní končetina </w:t>
      </w:r>
    </w:p>
    <w:p w:rsidR="00593007" w:rsidRPr="00593007" w:rsidRDefault="00593007" w:rsidP="0069369C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CE721E" w:rsidRPr="00593007" w:rsidRDefault="00A90E42" w:rsidP="0069369C">
      <w:pPr>
        <w:rPr>
          <w:rFonts w:ascii="Times New Roman" w:hAnsi="Times New Roman" w:cs="Times New Roman"/>
          <w:b/>
          <w:sz w:val="24"/>
          <w:szCs w:val="24"/>
        </w:rPr>
      </w:pPr>
      <w:r w:rsidRPr="005930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PÉČE O PAHÝL 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masáže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otužování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péče o jizvu</w:t>
      </w:r>
    </w:p>
    <w:p w:rsidR="00CE721E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 xml:space="preserve">prevence kontraktur pahýlu </w:t>
      </w:r>
    </w:p>
    <w:p w:rsidR="00CE721E" w:rsidRPr="00593007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pevné rovné lůžko</w:t>
      </w:r>
    </w:p>
    <w:p w:rsidR="00CE721E" w:rsidRPr="00593007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bez podložení</w:t>
      </w:r>
    </w:p>
    <w:p w:rsidR="00CE721E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sledování přítomnosti fantomových bolestí</w:t>
      </w:r>
    </w:p>
    <w:p w:rsidR="00A90E42" w:rsidRPr="00593007" w:rsidRDefault="00A90E42" w:rsidP="0069369C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CE721E" w:rsidRPr="00593007" w:rsidRDefault="00A90E42" w:rsidP="0069369C">
      <w:p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b/>
          <w:bCs/>
          <w:sz w:val="24"/>
          <w:szCs w:val="24"/>
        </w:rPr>
        <w:t xml:space="preserve">VYPRAZDŇOVÁNÍ </w:t>
      </w:r>
    </w:p>
    <w:p w:rsidR="00593007" w:rsidRPr="00593007" w:rsidRDefault="00593007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prevence zácpy</w:t>
      </w:r>
    </w:p>
    <w:p w:rsidR="00CE721E" w:rsidRPr="00593007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strava bohatá na vlákninu</w:t>
      </w:r>
    </w:p>
    <w:p w:rsidR="00CE721E" w:rsidRPr="00593007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dostatek tekutiny</w:t>
      </w:r>
    </w:p>
    <w:p w:rsidR="00CE721E" w:rsidRPr="00593007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aktivizace</w:t>
      </w:r>
    </w:p>
    <w:p w:rsidR="00CE721E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sz w:val="24"/>
          <w:szCs w:val="24"/>
        </w:rPr>
        <w:t>podpora vyprazdňování na WC</w:t>
      </w:r>
    </w:p>
    <w:p w:rsidR="00A90E42" w:rsidRPr="00593007" w:rsidRDefault="00A90E42" w:rsidP="0069369C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</w:p>
    <w:p w:rsidR="00CE721E" w:rsidRPr="00A90E42" w:rsidRDefault="00A90E42" w:rsidP="0069369C">
      <w:pPr>
        <w:rPr>
          <w:rFonts w:ascii="Times New Roman" w:hAnsi="Times New Roman" w:cs="Times New Roman"/>
          <w:b/>
          <w:sz w:val="24"/>
          <w:szCs w:val="24"/>
        </w:rPr>
      </w:pPr>
      <w:r w:rsidRPr="00A90E42">
        <w:rPr>
          <w:rFonts w:ascii="Times New Roman" w:hAnsi="Times New Roman" w:cs="Times New Roman"/>
          <w:b/>
          <w:sz w:val="24"/>
          <w:szCs w:val="24"/>
        </w:rPr>
        <w:t xml:space="preserve">REHABILITACE 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včasná mobilizace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motivace pacienta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rehabilitace zdravé i postižené končetiny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prevence imobilizačního syndromu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 xml:space="preserve">posloupnost mobilizace </w:t>
      </w:r>
    </w:p>
    <w:p w:rsidR="00CE721E" w:rsidRPr="00A90E42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posazování na lůžku</w:t>
      </w:r>
    </w:p>
    <w:p w:rsidR="00CE721E" w:rsidRPr="00A90E42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postavení, udržení rovnováhy</w:t>
      </w:r>
    </w:p>
    <w:p w:rsidR="00CE721E" w:rsidRPr="00A90E42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opora o berle</w:t>
      </w:r>
    </w:p>
    <w:p w:rsidR="00CE721E" w:rsidRPr="00A90E42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vstávání ze židle a lůžka pomocí berlí</w:t>
      </w:r>
    </w:p>
    <w:p w:rsidR="00CE721E" w:rsidRDefault="00A90E42" w:rsidP="006936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nácvik krátké chůze o berlích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postupné přikládání protézy provádí protetický pracovník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nutná spolupráce rodiny – náročná a bolestivá situace</w:t>
      </w:r>
    </w:p>
    <w:p w:rsidR="00CE721E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péče o psychiku</w:t>
      </w:r>
    </w:p>
    <w:p w:rsidR="00A90E42" w:rsidRPr="00A90E42" w:rsidRDefault="00A90E42" w:rsidP="0069369C">
      <w:pPr>
        <w:rPr>
          <w:rFonts w:ascii="Times New Roman" w:hAnsi="Times New Roman" w:cs="Times New Roman"/>
          <w:sz w:val="24"/>
          <w:szCs w:val="24"/>
        </w:rPr>
      </w:pPr>
    </w:p>
    <w:p w:rsidR="00CE721E" w:rsidRPr="00593007" w:rsidRDefault="00A90E42" w:rsidP="0069369C">
      <w:pPr>
        <w:rPr>
          <w:rFonts w:ascii="Times New Roman" w:hAnsi="Times New Roman" w:cs="Times New Roman"/>
          <w:sz w:val="24"/>
          <w:szCs w:val="24"/>
        </w:rPr>
      </w:pPr>
      <w:r w:rsidRPr="00593007">
        <w:rPr>
          <w:rFonts w:ascii="Times New Roman" w:hAnsi="Times New Roman" w:cs="Times New Roman"/>
          <w:b/>
          <w:bCs/>
          <w:sz w:val="24"/>
          <w:szCs w:val="24"/>
        </w:rPr>
        <w:t>DOMÁCÍ PÉČE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 xml:space="preserve">po zvládnutí základních úkonů </w:t>
      </w:r>
      <w:proofErr w:type="spellStart"/>
      <w:r w:rsidRPr="00A90E42">
        <w:rPr>
          <w:rFonts w:ascii="Times New Roman" w:hAnsi="Times New Roman" w:cs="Times New Roman"/>
          <w:sz w:val="24"/>
          <w:szCs w:val="24"/>
        </w:rPr>
        <w:t>sebepéče</w:t>
      </w:r>
      <w:proofErr w:type="spellEnd"/>
      <w:r w:rsidRPr="00A9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zajištění pomoci v domácím prostředí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lastRenderedPageBreak/>
        <w:t>rehabilitace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spaní na tvrdém lůžku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zvládnutí ekonomicko-sociální situace</w:t>
      </w:r>
    </w:p>
    <w:p w:rsidR="00CE721E" w:rsidRPr="00A90E42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>kontroly ošetřujícího lékaře</w:t>
      </w:r>
    </w:p>
    <w:p w:rsidR="00A90E42" w:rsidRPr="00593007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90E42">
        <w:rPr>
          <w:rFonts w:ascii="Times New Roman" w:hAnsi="Times New Roman" w:cs="Times New Roman"/>
          <w:sz w:val="24"/>
          <w:szCs w:val="24"/>
        </w:rPr>
        <w:t xml:space="preserve">lázeňská péče </w:t>
      </w:r>
    </w:p>
    <w:p w:rsidR="00CE721E" w:rsidRDefault="00A90E42" w:rsidP="0069369C">
      <w:pPr>
        <w:pStyle w:val="Odstavecsesezname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90E42">
        <w:rPr>
          <w:rFonts w:ascii="Times New Roman" w:hAnsi="Times New Roman" w:cs="Times New Roman"/>
          <w:sz w:val="24"/>
          <w:szCs w:val="24"/>
        </w:rPr>
        <w:t>družení a nadace takto postižených lidí</w:t>
      </w:r>
    </w:p>
    <w:p w:rsidR="005F5E2F" w:rsidRDefault="005F5E2F" w:rsidP="0069369C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5F5E2F" w:rsidRDefault="005F5E2F" w:rsidP="0069369C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69369C" w:rsidRDefault="004B431E" w:rsidP="0069369C">
      <w:pPr>
        <w:pStyle w:val="Odstavecseseznamem"/>
        <w:ind w:left="2160" w:hanging="2378"/>
        <w:rPr>
          <w:rFonts w:ascii="Times New Roman" w:hAnsi="Times New Roman" w:cs="Times New Roman"/>
          <w:b/>
          <w:sz w:val="24"/>
          <w:szCs w:val="24"/>
        </w:rPr>
      </w:pPr>
      <w:r w:rsidRPr="005F5E2F">
        <w:rPr>
          <w:rFonts w:ascii="Times New Roman" w:hAnsi="Times New Roman" w:cs="Times New Roman"/>
          <w:b/>
          <w:sz w:val="24"/>
          <w:szCs w:val="24"/>
        </w:rPr>
        <w:t>Zdroje</w:t>
      </w:r>
    </w:p>
    <w:p w:rsidR="0069369C" w:rsidRDefault="0069369C" w:rsidP="0069369C">
      <w:pPr>
        <w:pStyle w:val="Odstavecseseznamem"/>
        <w:ind w:left="2160" w:hanging="2378"/>
        <w:rPr>
          <w:rFonts w:ascii="Times New Roman" w:hAnsi="Times New Roman" w:cs="Times New Roman"/>
          <w:b/>
          <w:sz w:val="24"/>
          <w:szCs w:val="24"/>
        </w:rPr>
      </w:pPr>
    </w:p>
    <w:p w:rsidR="0069369C" w:rsidRDefault="004B431E" w:rsidP="0069369C">
      <w:pPr>
        <w:pStyle w:val="Odstavecseseznamem"/>
        <w:ind w:left="2160" w:hanging="2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EDELSBERGER, Tomáš. </w:t>
      </w:r>
      <w:r>
        <w:rPr>
          <w:rFonts w:ascii="Times New Roman" w:hAnsi="Times New Roman" w:cs="Times New Roman"/>
          <w:i/>
          <w:iCs/>
          <w:sz w:val="24"/>
          <w:szCs w:val="24"/>
        </w:rPr>
        <w:t>Encyklopedie pro diabetiky</w:t>
      </w:r>
      <w:r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Maxdorf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ISBN 978-807-3451-899.</w:t>
      </w:r>
    </w:p>
    <w:p w:rsidR="0069369C" w:rsidRDefault="004B431E" w:rsidP="0069369C">
      <w:pPr>
        <w:pStyle w:val="Odstavecseseznamem"/>
        <w:ind w:left="2160" w:hanging="2378"/>
        <w:rPr>
          <w:rFonts w:ascii="Times New Roman" w:hAnsi="Times New Roman" w:cs="Times New Roman"/>
          <w:sz w:val="24"/>
          <w:szCs w:val="24"/>
        </w:rPr>
      </w:pPr>
      <w:r w:rsidRPr="004B431E">
        <w:rPr>
          <w:rFonts w:ascii="Times New Roman" w:hAnsi="Times New Roman" w:cs="Times New Roman"/>
          <w:sz w:val="24"/>
          <w:szCs w:val="24"/>
        </w:rPr>
        <w:t xml:space="preserve">RYBKA, Jaroslav. </w:t>
      </w:r>
      <w:r w:rsidRPr="004B431E">
        <w:rPr>
          <w:rFonts w:ascii="Times New Roman" w:hAnsi="Times New Roman" w:cs="Times New Roman"/>
          <w:i/>
          <w:iCs/>
          <w:sz w:val="24"/>
          <w:szCs w:val="24"/>
        </w:rPr>
        <w:t>Diabetologie pro sestry</w:t>
      </w:r>
      <w:r w:rsidRPr="004B431E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4B431E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4B431E">
        <w:rPr>
          <w:rFonts w:ascii="Times New Roman" w:hAnsi="Times New Roman" w:cs="Times New Roman"/>
          <w:sz w:val="24"/>
          <w:szCs w:val="24"/>
        </w:rPr>
        <w:t>. Praha, 2006, 283 s. ISBN 80-247-1612-7.</w:t>
      </w:r>
    </w:p>
    <w:p w:rsidR="00AB4754" w:rsidRPr="0069369C" w:rsidRDefault="00B236BD" w:rsidP="0069369C">
      <w:pPr>
        <w:pStyle w:val="Odstavecseseznamem"/>
        <w:ind w:left="2160" w:hanging="2378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B431E" w:rsidRPr="009566BC">
          <w:rPr>
            <w:rStyle w:val="Hypertextovodkaz"/>
            <w:rFonts w:ascii="Times New Roman" w:hAnsi="Times New Roman" w:cs="Times New Roman"/>
            <w:sz w:val="24"/>
            <w:szCs w:val="24"/>
          </w:rPr>
          <w:t>http://zdravi.e15.cz/clanek/sestra/rehabilitace-u-klienta-po-amputaci-dolnich-koncetin-460348</w:t>
        </w:r>
      </w:hyperlink>
    </w:p>
    <w:p w:rsidR="004B431E" w:rsidRPr="00593007" w:rsidRDefault="004B431E" w:rsidP="0069369C">
      <w:pPr>
        <w:rPr>
          <w:rFonts w:ascii="Times New Roman" w:hAnsi="Times New Roman" w:cs="Times New Roman"/>
          <w:sz w:val="24"/>
          <w:szCs w:val="24"/>
        </w:rPr>
      </w:pPr>
    </w:p>
    <w:sectPr w:rsidR="004B431E" w:rsidRPr="00593007" w:rsidSect="00AB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9C" w:rsidRDefault="0069369C" w:rsidP="0069369C">
      <w:pPr>
        <w:spacing w:after="0" w:line="240" w:lineRule="auto"/>
      </w:pPr>
      <w:r>
        <w:separator/>
      </w:r>
    </w:p>
  </w:endnote>
  <w:endnote w:type="continuationSeparator" w:id="0">
    <w:p w:rsidR="0069369C" w:rsidRDefault="0069369C" w:rsidP="0069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9C" w:rsidRDefault="0069369C">
    <w:pPr>
      <w:pStyle w:val="Zpat"/>
    </w:pPr>
    <w:r w:rsidRPr="0069369C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9C" w:rsidRDefault="0069369C" w:rsidP="0069369C">
      <w:pPr>
        <w:spacing w:after="0" w:line="240" w:lineRule="auto"/>
      </w:pPr>
      <w:r>
        <w:separator/>
      </w:r>
    </w:p>
  </w:footnote>
  <w:footnote w:type="continuationSeparator" w:id="0">
    <w:p w:rsidR="0069369C" w:rsidRDefault="0069369C" w:rsidP="0069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E67"/>
    <w:multiLevelType w:val="hybridMultilevel"/>
    <w:tmpl w:val="4AC0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6734"/>
    <w:multiLevelType w:val="hybridMultilevel"/>
    <w:tmpl w:val="DFCE8A8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46A4E55"/>
    <w:multiLevelType w:val="hybridMultilevel"/>
    <w:tmpl w:val="965CF3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7794"/>
    <w:multiLevelType w:val="hybridMultilevel"/>
    <w:tmpl w:val="9126FB6E"/>
    <w:lvl w:ilvl="0" w:tplc="59D6E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456C6">
      <w:start w:val="75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8580C">
      <w:start w:val="759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0AE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AAC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681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0B9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A84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C35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C46310"/>
    <w:multiLevelType w:val="hybridMultilevel"/>
    <w:tmpl w:val="64129A32"/>
    <w:lvl w:ilvl="0" w:tplc="040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20760A2A"/>
    <w:multiLevelType w:val="hybridMultilevel"/>
    <w:tmpl w:val="612EAAFC"/>
    <w:lvl w:ilvl="0" w:tplc="F75643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080AC">
      <w:start w:val="158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A3E46">
      <w:start w:val="1587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E705E">
      <w:start w:val="1587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9061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0A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0634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2AB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4E27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B13AC0"/>
    <w:multiLevelType w:val="hybridMultilevel"/>
    <w:tmpl w:val="1142655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6D2072B"/>
    <w:multiLevelType w:val="hybridMultilevel"/>
    <w:tmpl w:val="352070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70F12"/>
    <w:multiLevelType w:val="hybridMultilevel"/>
    <w:tmpl w:val="BEBA68F2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2B395CE2"/>
    <w:multiLevelType w:val="hybridMultilevel"/>
    <w:tmpl w:val="095680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2C0FC6"/>
    <w:multiLevelType w:val="hybridMultilevel"/>
    <w:tmpl w:val="C7A0C3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5F4D4E"/>
    <w:multiLevelType w:val="hybridMultilevel"/>
    <w:tmpl w:val="D94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73CF0"/>
    <w:multiLevelType w:val="hybridMultilevel"/>
    <w:tmpl w:val="4E2C68A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D9E5E85"/>
    <w:multiLevelType w:val="hybridMultilevel"/>
    <w:tmpl w:val="9CA881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7D32CD"/>
    <w:multiLevelType w:val="hybridMultilevel"/>
    <w:tmpl w:val="58D4135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A1B6D9B"/>
    <w:multiLevelType w:val="hybridMultilevel"/>
    <w:tmpl w:val="208AA4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961F2D"/>
    <w:multiLevelType w:val="hybridMultilevel"/>
    <w:tmpl w:val="696A80AC"/>
    <w:lvl w:ilvl="0" w:tplc="DB5A9AF4">
      <w:start w:val="1"/>
      <w:numFmt w:val="bullet"/>
      <w:lvlText w:val="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2DBBE" w:tentative="1">
      <w:start w:val="1"/>
      <w:numFmt w:val="bullet"/>
      <w:lvlText w:val="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0491C0" w:tentative="1">
      <w:start w:val="1"/>
      <w:numFmt w:val="bullet"/>
      <w:lvlText w:val="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E5572" w:tentative="1">
      <w:start w:val="1"/>
      <w:numFmt w:val="bullet"/>
      <w:lvlText w:val="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D05FDC">
      <w:start w:val="1"/>
      <w:numFmt w:val="bullet"/>
      <w:lvlText w:val="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F80834" w:tentative="1">
      <w:start w:val="1"/>
      <w:numFmt w:val="bullet"/>
      <w:lvlText w:val="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0FB4A" w:tentative="1">
      <w:start w:val="1"/>
      <w:numFmt w:val="bullet"/>
      <w:lvlText w:val="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DAB1D6" w:tentative="1">
      <w:start w:val="1"/>
      <w:numFmt w:val="bullet"/>
      <w:lvlText w:val="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D65EBE" w:tentative="1">
      <w:start w:val="1"/>
      <w:numFmt w:val="bullet"/>
      <w:lvlText w:val="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10228EF"/>
    <w:multiLevelType w:val="hybridMultilevel"/>
    <w:tmpl w:val="0A641536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0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07"/>
    <w:rsid w:val="001B18F6"/>
    <w:rsid w:val="001B5189"/>
    <w:rsid w:val="004B431E"/>
    <w:rsid w:val="00593007"/>
    <w:rsid w:val="005F5E2F"/>
    <w:rsid w:val="0069369C"/>
    <w:rsid w:val="006A448F"/>
    <w:rsid w:val="00A90E42"/>
    <w:rsid w:val="00AB4754"/>
    <w:rsid w:val="00B236BD"/>
    <w:rsid w:val="00CD62AA"/>
    <w:rsid w:val="00C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0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31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9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369C"/>
  </w:style>
  <w:style w:type="paragraph" w:styleId="Zpat">
    <w:name w:val="footer"/>
    <w:basedOn w:val="Normln"/>
    <w:link w:val="ZpatChar"/>
    <w:uiPriority w:val="99"/>
    <w:semiHidden/>
    <w:unhideWhenUsed/>
    <w:rsid w:val="0069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369C"/>
  </w:style>
  <w:style w:type="paragraph" w:styleId="Textbubliny">
    <w:name w:val="Balloon Text"/>
    <w:basedOn w:val="Normln"/>
    <w:link w:val="TextbublinyChar"/>
    <w:uiPriority w:val="99"/>
    <w:semiHidden/>
    <w:unhideWhenUsed/>
    <w:rsid w:val="0069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6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1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3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0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6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4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5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87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4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8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4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1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06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71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dravi.e15.cz/clanek/sestra/rehabilitace-u-klienta-po-amputaci-dolnich-koncetin-46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lamic</cp:lastModifiedBy>
  <cp:revision>3</cp:revision>
  <cp:lastPrinted>2014-01-16T07:19:00Z</cp:lastPrinted>
  <dcterms:created xsi:type="dcterms:W3CDTF">2014-01-29T10:18:00Z</dcterms:created>
  <dcterms:modified xsi:type="dcterms:W3CDTF">2014-01-29T10:25:00Z</dcterms:modified>
</cp:coreProperties>
</file>