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A4FF7" w14:textId="77777777" w:rsidR="002375DF" w:rsidRDefault="002375DF">
      <w:pPr>
        <w:jc w:val="center"/>
        <w:rPr>
          <w:sz w:val="24"/>
          <w:u w:val="single"/>
        </w:rPr>
      </w:pPr>
      <w:r>
        <w:rPr>
          <w:sz w:val="18"/>
        </w:rPr>
        <w:t xml:space="preserve">Střední zdravotnická a Vyšší zdravotnická </w:t>
      </w:r>
      <w:proofErr w:type="gramStart"/>
      <w:r>
        <w:rPr>
          <w:sz w:val="18"/>
        </w:rPr>
        <w:t>škola,Komenského</w:t>
      </w:r>
      <w:proofErr w:type="gramEnd"/>
      <w:r>
        <w:rPr>
          <w:sz w:val="18"/>
        </w:rPr>
        <w:t xml:space="preserve"> 234, Hradec Králové</w:t>
      </w:r>
    </w:p>
    <w:p w14:paraId="5CCA954A" w14:textId="77777777" w:rsidR="002375DF" w:rsidRDefault="002375DF">
      <w:pPr>
        <w:pStyle w:val="Nzev"/>
      </w:pPr>
      <w:r>
        <w:t>Časové rozvržení učiva</w:t>
      </w:r>
    </w:p>
    <w:p w14:paraId="62CE1AB6" w14:textId="6418BD71" w:rsidR="00A6775C" w:rsidRDefault="00A6775C" w:rsidP="00A6775C">
      <w:pPr>
        <w:rPr>
          <w:b/>
          <w:sz w:val="18"/>
        </w:rPr>
      </w:pPr>
      <w:r>
        <w:rPr>
          <w:sz w:val="18"/>
        </w:rPr>
        <w:t xml:space="preserve">Školní </w:t>
      </w:r>
      <w:proofErr w:type="gramStart"/>
      <w:r>
        <w:rPr>
          <w:sz w:val="18"/>
        </w:rPr>
        <w:t>rok :</w:t>
      </w:r>
      <w:proofErr w:type="gramEnd"/>
      <w:r>
        <w:rPr>
          <w:b/>
          <w:sz w:val="18"/>
        </w:rPr>
        <w:t xml:space="preserve">     20</w:t>
      </w:r>
      <w:r w:rsidR="00CD5970">
        <w:rPr>
          <w:b/>
          <w:sz w:val="18"/>
        </w:rPr>
        <w:t>22</w:t>
      </w:r>
      <w:r>
        <w:rPr>
          <w:b/>
          <w:sz w:val="18"/>
        </w:rPr>
        <w:t>-20</w:t>
      </w:r>
      <w:r w:rsidR="00CD5970">
        <w:rPr>
          <w:b/>
          <w:sz w:val="18"/>
        </w:rPr>
        <w:t>23</w:t>
      </w:r>
      <w:r>
        <w:rPr>
          <w:b/>
          <w:sz w:val="18"/>
        </w:rPr>
        <w:t xml:space="preserve">                                               </w:t>
      </w:r>
      <w:r>
        <w:rPr>
          <w:b/>
          <w:sz w:val="18"/>
        </w:rPr>
        <w:tab/>
      </w:r>
      <w:r>
        <w:rPr>
          <w:sz w:val="18"/>
        </w:rPr>
        <w:t>Třída:</w:t>
      </w:r>
      <w:r>
        <w:rPr>
          <w:b/>
          <w:sz w:val="18"/>
        </w:rPr>
        <w:t xml:space="preserve">        2. </w:t>
      </w:r>
      <w:r w:rsidR="00CD5970">
        <w:rPr>
          <w:b/>
          <w:sz w:val="18"/>
        </w:rPr>
        <w:t>G</w:t>
      </w:r>
    </w:p>
    <w:p w14:paraId="17E3A85D" w14:textId="512AD017" w:rsidR="00A6775C" w:rsidRDefault="00A6775C" w:rsidP="00A6775C">
      <w:pPr>
        <w:pStyle w:val="Nadpis1"/>
        <w:rPr>
          <w:sz w:val="18"/>
        </w:rPr>
      </w:pPr>
      <w:proofErr w:type="gramStart"/>
      <w:r>
        <w:rPr>
          <w:sz w:val="18"/>
        </w:rPr>
        <w:t>Vyučující  :</w:t>
      </w:r>
      <w:proofErr w:type="gramEnd"/>
      <w:r>
        <w:rPr>
          <w:sz w:val="18"/>
        </w:rPr>
        <w:t xml:space="preserve">     </w:t>
      </w:r>
      <w:r>
        <w:rPr>
          <w:b/>
          <w:sz w:val="18"/>
        </w:rPr>
        <w:t xml:space="preserve">Mgr. </w:t>
      </w:r>
      <w:r w:rsidR="00CD5970">
        <w:rPr>
          <w:b/>
          <w:sz w:val="18"/>
        </w:rPr>
        <w:t>Naďa Říhová</w:t>
      </w:r>
      <w:r>
        <w:rPr>
          <w:sz w:val="18"/>
        </w:rPr>
        <w:t xml:space="preserve">                              </w:t>
      </w:r>
      <w:r>
        <w:rPr>
          <w:sz w:val="18"/>
        </w:rPr>
        <w:tab/>
      </w:r>
      <w:r>
        <w:rPr>
          <w:sz w:val="18"/>
        </w:rPr>
        <w:tab/>
        <w:t xml:space="preserve"> Předmět:  </w:t>
      </w:r>
      <w:r>
        <w:rPr>
          <w:b/>
          <w:sz w:val="18"/>
        </w:rPr>
        <w:t xml:space="preserve">matematika </w:t>
      </w:r>
      <w:r>
        <w:rPr>
          <w:sz w:val="18"/>
        </w:rPr>
        <w:t xml:space="preserve"> (3 hodiny týdně)</w:t>
      </w:r>
    </w:p>
    <w:p w14:paraId="13BEAF03" w14:textId="77777777" w:rsidR="00A6775C" w:rsidRDefault="00A6775C" w:rsidP="00A6775C">
      <w:pPr>
        <w:rPr>
          <w:b/>
          <w:sz w:val="18"/>
        </w:rPr>
      </w:pPr>
      <w:r>
        <w:rPr>
          <w:sz w:val="18"/>
        </w:rPr>
        <w:t xml:space="preserve">Studijní obor:  </w:t>
      </w:r>
      <w:r>
        <w:rPr>
          <w:b/>
          <w:sz w:val="18"/>
        </w:rPr>
        <w:t>78-42-M/005 Zdravotnické lyceum</w:t>
      </w:r>
    </w:p>
    <w:p w14:paraId="154CB48C" w14:textId="77777777" w:rsidR="002375DF" w:rsidRDefault="002375DF">
      <w:pPr>
        <w:rPr>
          <w:b/>
          <w:bCs/>
          <w:sz w:val="18"/>
        </w:rPr>
      </w:pPr>
      <w:r>
        <w:rPr>
          <w:sz w:val="18"/>
        </w:rPr>
        <w:t xml:space="preserve">                                                                                              </w:t>
      </w:r>
    </w:p>
    <w:p w14:paraId="3AB72A03" w14:textId="77777777" w:rsidR="00A210FA" w:rsidRDefault="00A210FA" w:rsidP="00A210FA">
      <w:pPr>
        <w:pStyle w:val="Nadpis1"/>
        <w:ind w:left="-142"/>
        <w:rPr>
          <w:b/>
          <w:sz w:val="18"/>
          <w:u w:val="single"/>
        </w:rPr>
      </w:pPr>
      <w:r w:rsidRPr="00A210FA">
        <w:rPr>
          <w:sz w:val="18"/>
        </w:rPr>
        <w:t xml:space="preserve">   </w:t>
      </w:r>
      <w:r>
        <w:rPr>
          <w:b/>
          <w:sz w:val="18"/>
          <w:u w:val="single"/>
        </w:rPr>
        <w:t>Učební osnova</w:t>
      </w:r>
    </w:p>
    <w:p w14:paraId="2962461D" w14:textId="77777777" w:rsidR="00CD5970" w:rsidRPr="00CD5970" w:rsidRDefault="00CD5970" w:rsidP="00CD5970">
      <w:pPr>
        <w:rPr>
          <w:sz w:val="18"/>
          <w:szCs w:val="22"/>
        </w:rPr>
      </w:pPr>
      <w:r w:rsidRPr="00CD5970">
        <w:rPr>
          <w:sz w:val="18"/>
          <w:szCs w:val="22"/>
        </w:rPr>
        <w:t xml:space="preserve">Vzdělávání podle ŠVP Zdravotnické lyceum verze 04 schváleného ředitelkou školy dne 22.8.2018, č.j. 1104/2018 s platností od 1. září 2018. </w:t>
      </w:r>
    </w:p>
    <w:p w14:paraId="6C74B982" w14:textId="77777777" w:rsidR="002375DF" w:rsidRDefault="002375DF">
      <w:pPr>
        <w:rPr>
          <w:sz w:val="18"/>
        </w:rPr>
      </w:pPr>
    </w:p>
    <w:p w14:paraId="0C458CB2" w14:textId="77777777" w:rsidR="00BC6F85" w:rsidRDefault="002375DF" w:rsidP="00BC6F85">
      <w:pPr>
        <w:tabs>
          <w:tab w:val="left" w:pos="8010"/>
        </w:tabs>
        <w:spacing w:after="11" w:line="247" w:lineRule="auto"/>
        <w:ind w:left="-5" w:hanging="10"/>
        <w:rPr>
          <w:b/>
          <w:sz w:val="18"/>
        </w:rPr>
      </w:pPr>
      <w:r>
        <w:rPr>
          <w:b/>
          <w:sz w:val="18"/>
          <w:u w:val="single"/>
        </w:rPr>
        <w:t>Literatura</w:t>
      </w:r>
      <w:r>
        <w:rPr>
          <w:b/>
          <w:sz w:val="18"/>
        </w:rPr>
        <w:t xml:space="preserve">: výuka probíhá podle učebnic: </w:t>
      </w:r>
    </w:p>
    <w:p w14:paraId="609BB774" w14:textId="4E9D86B4" w:rsidR="00BC6F85" w:rsidRPr="00B7698C" w:rsidRDefault="00BC6F85" w:rsidP="00BC6F85">
      <w:pPr>
        <w:tabs>
          <w:tab w:val="left" w:pos="8010"/>
        </w:tabs>
        <w:spacing w:after="11" w:line="247" w:lineRule="auto"/>
        <w:ind w:left="-5" w:hanging="10"/>
        <w:rPr>
          <w:sz w:val="18"/>
        </w:rPr>
      </w:pPr>
      <w:r w:rsidRPr="00B7698C">
        <w:rPr>
          <w:color w:val="212529"/>
          <w:sz w:val="18"/>
          <w:shd w:val="clear" w:color="auto" w:fill="FFFFFF"/>
        </w:rPr>
        <w:t>CIZLEROVÁ, M. a kol. </w:t>
      </w:r>
      <w:r w:rsidRPr="00B7698C">
        <w:rPr>
          <w:i/>
          <w:iCs/>
          <w:color w:val="212529"/>
          <w:sz w:val="18"/>
          <w:shd w:val="clear" w:color="auto" w:fill="FFFFFF"/>
        </w:rPr>
        <w:t>Matematika pro střední školy 4. díl: Funkce I (</w:t>
      </w:r>
      <w:proofErr w:type="spellStart"/>
      <w:r w:rsidRPr="00B7698C">
        <w:rPr>
          <w:i/>
          <w:iCs/>
          <w:color w:val="212529"/>
          <w:sz w:val="18"/>
          <w:shd w:val="clear" w:color="auto" w:fill="FFFFFF"/>
        </w:rPr>
        <w:t>pr</w:t>
      </w:r>
      <w:proofErr w:type="spellEnd"/>
      <w:r w:rsidRPr="00B7698C">
        <w:rPr>
          <w:i/>
          <w:iCs/>
          <w:color w:val="212529"/>
          <w:sz w:val="18"/>
          <w:shd w:val="clear" w:color="auto" w:fill="FFFFFF"/>
        </w:rPr>
        <w:t>. sešit</w:t>
      </w:r>
      <w:r>
        <w:rPr>
          <w:i/>
          <w:iCs/>
          <w:color w:val="212529"/>
          <w:sz w:val="18"/>
          <w:shd w:val="clear" w:color="auto" w:fill="FFFFFF"/>
        </w:rPr>
        <w:t xml:space="preserve">, </w:t>
      </w:r>
      <w:r w:rsidRPr="00124A81">
        <w:rPr>
          <w:i/>
          <w:color w:val="212529"/>
          <w:sz w:val="18"/>
          <w:shd w:val="clear" w:color="auto" w:fill="FFFFFF"/>
        </w:rPr>
        <w:t>zkr</w:t>
      </w:r>
      <w:r>
        <w:rPr>
          <w:i/>
          <w:color w:val="212529"/>
          <w:sz w:val="18"/>
          <w:shd w:val="clear" w:color="auto" w:fill="FFFFFF"/>
        </w:rPr>
        <w:t>.</w:t>
      </w:r>
      <w:r w:rsidRPr="00124A81">
        <w:rPr>
          <w:i/>
          <w:color w:val="212529"/>
          <w:sz w:val="18"/>
          <w:shd w:val="clear" w:color="auto" w:fill="FFFFFF"/>
        </w:rPr>
        <w:t xml:space="preserve"> verze</w:t>
      </w:r>
      <w:r w:rsidRPr="00B7698C">
        <w:rPr>
          <w:i/>
          <w:iCs/>
          <w:color w:val="212529"/>
          <w:sz w:val="18"/>
          <w:shd w:val="clear" w:color="auto" w:fill="FFFFFF"/>
        </w:rPr>
        <w:t>)</w:t>
      </w:r>
      <w:r w:rsidRPr="00B7698C">
        <w:rPr>
          <w:color w:val="212529"/>
          <w:sz w:val="18"/>
          <w:shd w:val="clear" w:color="auto" w:fill="FFFFFF"/>
        </w:rPr>
        <w:t xml:space="preserve">. Brno: </w:t>
      </w:r>
      <w:proofErr w:type="spellStart"/>
      <w:r w:rsidRPr="00B7698C">
        <w:rPr>
          <w:color w:val="212529"/>
          <w:sz w:val="18"/>
          <w:shd w:val="clear" w:color="auto" w:fill="FFFFFF"/>
        </w:rPr>
        <w:t>Didaktis</w:t>
      </w:r>
      <w:proofErr w:type="spellEnd"/>
      <w:r w:rsidRPr="00B7698C">
        <w:rPr>
          <w:color w:val="212529"/>
          <w:sz w:val="18"/>
          <w:shd w:val="clear" w:color="auto" w:fill="FFFFFF"/>
        </w:rPr>
        <w:t>, [2014-2020]. ISBN 978-80-7358-331-6.</w:t>
      </w:r>
    </w:p>
    <w:p w14:paraId="42E9DC78" w14:textId="77777777" w:rsidR="00BC6F85" w:rsidRDefault="00BC6F85" w:rsidP="00BC6F85">
      <w:pPr>
        <w:pStyle w:val="Nadpis1"/>
        <w:rPr>
          <w:color w:val="212529"/>
          <w:sz w:val="20"/>
          <w:shd w:val="clear" w:color="auto" w:fill="FFFFFF"/>
        </w:rPr>
      </w:pPr>
      <w:r w:rsidRPr="007C2268">
        <w:rPr>
          <w:color w:val="212529"/>
          <w:sz w:val="20"/>
          <w:shd w:val="clear" w:color="auto" w:fill="FFFFFF"/>
        </w:rPr>
        <w:t>ZEMEK a kol.</w:t>
      </w:r>
      <w:r w:rsidRPr="00E0336A">
        <w:rPr>
          <w:i/>
          <w:color w:val="212529"/>
          <w:sz w:val="20"/>
          <w:shd w:val="clear" w:color="auto" w:fill="FFFFFF"/>
        </w:rPr>
        <w:t> </w:t>
      </w:r>
      <w:r w:rsidRPr="00E0336A">
        <w:rPr>
          <w:i/>
          <w:iCs/>
          <w:color w:val="212529"/>
          <w:sz w:val="20"/>
          <w:shd w:val="clear" w:color="auto" w:fill="FFFFFF"/>
        </w:rPr>
        <w:t>Matematika pro střední školy</w:t>
      </w:r>
      <w:r w:rsidRPr="00E0336A">
        <w:rPr>
          <w:i/>
          <w:color w:val="212529"/>
          <w:sz w:val="20"/>
          <w:shd w:val="clear" w:color="auto" w:fill="FFFFFF"/>
        </w:rPr>
        <w:t xml:space="preserve">. 5. díl Funkce II </w:t>
      </w:r>
      <w:r w:rsidRPr="00E0336A">
        <w:rPr>
          <w:i/>
          <w:iCs/>
          <w:color w:val="212529"/>
          <w:sz w:val="20"/>
          <w:shd w:val="clear" w:color="auto" w:fill="FFFFFF"/>
        </w:rPr>
        <w:t>(</w:t>
      </w:r>
      <w:proofErr w:type="spellStart"/>
      <w:r>
        <w:rPr>
          <w:i/>
          <w:color w:val="212529"/>
          <w:sz w:val="18"/>
          <w:shd w:val="clear" w:color="auto" w:fill="FFFFFF"/>
        </w:rPr>
        <w:t>p</w:t>
      </w:r>
      <w:r w:rsidRPr="00124A81">
        <w:rPr>
          <w:i/>
          <w:color w:val="212529"/>
          <w:sz w:val="18"/>
          <w:shd w:val="clear" w:color="auto" w:fill="FFFFFF"/>
        </w:rPr>
        <w:t>r</w:t>
      </w:r>
      <w:proofErr w:type="spellEnd"/>
      <w:r>
        <w:rPr>
          <w:i/>
          <w:color w:val="212529"/>
          <w:sz w:val="18"/>
          <w:shd w:val="clear" w:color="auto" w:fill="FFFFFF"/>
        </w:rPr>
        <w:t>.</w:t>
      </w:r>
      <w:r w:rsidRPr="00124A81">
        <w:rPr>
          <w:i/>
          <w:color w:val="212529"/>
          <w:sz w:val="18"/>
          <w:shd w:val="clear" w:color="auto" w:fill="FFFFFF"/>
        </w:rPr>
        <w:t xml:space="preserve"> sešit, zkr</w:t>
      </w:r>
      <w:r>
        <w:rPr>
          <w:i/>
          <w:color w:val="212529"/>
          <w:sz w:val="18"/>
          <w:shd w:val="clear" w:color="auto" w:fill="FFFFFF"/>
        </w:rPr>
        <w:t>.</w:t>
      </w:r>
      <w:r w:rsidRPr="00124A81">
        <w:rPr>
          <w:i/>
          <w:color w:val="212529"/>
          <w:sz w:val="18"/>
          <w:shd w:val="clear" w:color="auto" w:fill="FFFFFF"/>
        </w:rPr>
        <w:t xml:space="preserve"> verze</w:t>
      </w:r>
      <w:r w:rsidRPr="00E0336A">
        <w:rPr>
          <w:i/>
          <w:iCs/>
          <w:color w:val="212529"/>
          <w:sz w:val="20"/>
          <w:shd w:val="clear" w:color="auto" w:fill="FFFFFF"/>
        </w:rPr>
        <w:t>)</w:t>
      </w:r>
      <w:r w:rsidRPr="00E0336A">
        <w:rPr>
          <w:i/>
          <w:color w:val="212529"/>
          <w:sz w:val="20"/>
          <w:shd w:val="clear" w:color="auto" w:fill="FFFFFF"/>
        </w:rPr>
        <w:t xml:space="preserve">. </w:t>
      </w:r>
      <w:r w:rsidRPr="007C2268">
        <w:rPr>
          <w:color w:val="212529"/>
          <w:sz w:val="20"/>
          <w:shd w:val="clear" w:color="auto" w:fill="FFFFFF"/>
        </w:rPr>
        <w:t xml:space="preserve">Brno: </w:t>
      </w:r>
      <w:proofErr w:type="spellStart"/>
      <w:r w:rsidRPr="007C2268">
        <w:rPr>
          <w:color w:val="212529"/>
          <w:sz w:val="20"/>
          <w:shd w:val="clear" w:color="auto" w:fill="FFFFFF"/>
        </w:rPr>
        <w:t>Didaktis</w:t>
      </w:r>
      <w:proofErr w:type="spellEnd"/>
      <w:r w:rsidRPr="007C2268">
        <w:rPr>
          <w:color w:val="212529"/>
          <w:sz w:val="20"/>
          <w:shd w:val="clear" w:color="auto" w:fill="FFFFFF"/>
        </w:rPr>
        <w:t xml:space="preserve">, </w:t>
      </w:r>
    </w:p>
    <w:p w14:paraId="06805F4F" w14:textId="63335251" w:rsidR="002375DF" w:rsidRDefault="002375DF" w:rsidP="00BC6F85">
      <w:pPr>
        <w:pStyle w:val="Nadpis1"/>
        <w:rPr>
          <w:b/>
          <w:bCs/>
          <w:sz w:val="18"/>
          <w:u w:val="single"/>
        </w:rPr>
      </w:pPr>
      <w:r>
        <w:rPr>
          <w:b/>
          <w:sz w:val="18"/>
        </w:rPr>
        <w:t>Petáková Jindra: Matematika-příprava k maturitě a k přijímacím zkouškám na vysoké školy</w:t>
      </w:r>
    </w:p>
    <w:p w14:paraId="05D4FECB" w14:textId="77777777" w:rsidR="002375DF" w:rsidRDefault="002375DF">
      <w:pPr>
        <w:rPr>
          <w:sz w:val="18"/>
        </w:rPr>
      </w:pPr>
    </w:p>
    <w:p w14:paraId="573F61D9" w14:textId="77777777" w:rsidR="002375DF" w:rsidRPr="00D10F8E" w:rsidRDefault="002375DF">
      <w:pPr>
        <w:rPr>
          <w:sz w:val="18"/>
        </w:rPr>
      </w:pPr>
      <w:r>
        <w:rPr>
          <w:b/>
          <w:sz w:val="18"/>
          <w:u w:val="single"/>
        </w:rPr>
        <w:t>ZÁŘÍ</w:t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930AF8">
        <w:rPr>
          <w:sz w:val="18"/>
        </w:rPr>
        <w:t>9</w:t>
      </w:r>
      <w:r w:rsidR="00D10F8E">
        <w:rPr>
          <w:sz w:val="18"/>
        </w:rPr>
        <w:t xml:space="preserve"> hodin</w:t>
      </w:r>
    </w:p>
    <w:p w14:paraId="3599B333" w14:textId="05E46643" w:rsidR="002273E3" w:rsidRDefault="006D2AA5" w:rsidP="002273E3">
      <w:pPr>
        <w:spacing w:after="4" w:line="271" w:lineRule="auto"/>
        <w:ind w:left="-5" w:right="923" w:hanging="10"/>
        <w:rPr>
          <w:sz w:val="18"/>
        </w:rPr>
      </w:pPr>
      <w:r w:rsidRPr="006D2AA5">
        <w:rPr>
          <w:color w:val="FF0000"/>
          <w:sz w:val="18"/>
        </w:rPr>
        <w:t>Pojem</w:t>
      </w:r>
      <w:r w:rsidR="002273E3" w:rsidRPr="006D2AA5">
        <w:rPr>
          <w:color w:val="FF0000"/>
          <w:sz w:val="18"/>
        </w:rPr>
        <w:t xml:space="preserve"> funkce</w:t>
      </w:r>
      <w:r w:rsidR="002273E3">
        <w:rPr>
          <w:sz w:val="18"/>
        </w:rPr>
        <w:t xml:space="preserve">, </w:t>
      </w:r>
      <w:r>
        <w:rPr>
          <w:color w:val="FF0000"/>
          <w:sz w:val="18"/>
        </w:rPr>
        <w:t>definiční obor a obor hodnot funkce, graf funkce.</w:t>
      </w:r>
      <w:r w:rsidR="002273E3">
        <w:rPr>
          <w:sz w:val="18"/>
        </w:rPr>
        <w:t xml:space="preserve"> </w:t>
      </w:r>
      <w:r w:rsidR="002273E3" w:rsidRPr="006D2AA5">
        <w:rPr>
          <w:color w:val="FF0000"/>
          <w:sz w:val="18"/>
        </w:rPr>
        <w:t xml:space="preserve">Vlastnosti funkcí. </w:t>
      </w:r>
    </w:p>
    <w:p w14:paraId="647C7E8C" w14:textId="2B7AB3DF" w:rsidR="00010AF6" w:rsidRDefault="002273E3" w:rsidP="00010AF6">
      <w:pPr>
        <w:spacing w:after="4" w:line="271" w:lineRule="auto"/>
        <w:ind w:left="-5" w:right="923" w:hanging="10"/>
        <w:rPr>
          <w:sz w:val="12"/>
        </w:rPr>
      </w:pPr>
      <w:r w:rsidRPr="008E6F42">
        <w:rPr>
          <w:color w:val="FF0000"/>
          <w:sz w:val="18"/>
        </w:rPr>
        <w:t xml:space="preserve">Lineární funkce </w:t>
      </w:r>
      <w:r>
        <w:rPr>
          <w:sz w:val="18"/>
        </w:rPr>
        <w:t>– přímá úměra</w:t>
      </w:r>
      <w:r w:rsidR="008E6F42">
        <w:rPr>
          <w:sz w:val="18"/>
        </w:rPr>
        <w:t xml:space="preserve"> </w:t>
      </w:r>
      <w:r>
        <w:rPr>
          <w:sz w:val="18"/>
        </w:rPr>
        <w:t>a konstantní funkce</w:t>
      </w:r>
      <w:r w:rsidR="00D10F8E">
        <w:rPr>
          <w:sz w:val="18"/>
        </w:rPr>
        <w:t>.</w:t>
      </w:r>
    </w:p>
    <w:p w14:paraId="170FA497" w14:textId="77777777" w:rsidR="00D10F8E" w:rsidRDefault="00D10F8E">
      <w:pPr>
        <w:rPr>
          <w:b/>
          <w:sz w:val="18"/>
          <w:u w:val="single"/>
        </w:rPr>
      </w:pPr>
    </w:p>
    <w:p w14:paraId="4E2A05A1" w14:textId="77777777" w:rsidR="00010AF6" w:rsidRPr="00D10F8E" w:rsidRDefault="002375DF">
      <w:pPr>
        <w:rPr>
          <w:sz w:val="18"/>
        </w:rPr>
      </w:pPr>
      <w:r>
        <w:rPr>
          <w:b/>
          <w:sz w:val="18"/>
          <w:u w:val="single"/>
        </w:rPr>
        <w:t>ŘÍJEN</w:t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  <w:t>12 hodin</w:t>
      </w:r>
    </w:p>
    <w:p w14:paraId="3D26C3FC" w14:textId="77777777" w:rsidR="00D10F8E" w:rsidRPr="006D2AA5" w:rsidRDefault="00D10F8E" w:rsidP="00010AF6">
      <w:pPr>
        <w:spacing w:after="4" w:line="271" w:lineRule="auto"/>
        <w:ind w:right="923"/>
        <w:rPr>
          <w:color w:val="FF0000"/>
          <w:sz w:val="18"/>
        </w:rPr>
      </w:pPr>
      <w:proofErr w:type="gramStart"/>
      <w:r w:rsidRPr="006D2AA5">
        <w:rPr>
          <w:color w:val="FF0000"/>
          <w:sz w:val="18"/>
        </w:rPr>
        <w:t>Kvadratická  funkce</w:t>
      </w:r>
      <w:proofErr w:type="gramEnd"/>
      <w:r w:rsidRPr="006D2AA5">
        <w:rPr>
          <w:color w:val="FF0000"/>
          <w:sz w:val="18"/>
        </w:rPr>
        <w:t>.</w:t>
      </w:r>
      <w:r w:rsidRPr="006D2AA5">
        <w:rPr>
          <w:b/>
          <w:color w:val="FF0000"/>
          <w:sz w:val="18"/>
        </w:rPr>
        <w:t xml:space="preserve"> </w:t>
      </w:r>
      <w:r w:rsidRPr="006D2AA5">
        <w:rPr>
          <w:color w:val="FF0000"/>
          <w:sz w:val="18"/>
        </w:rPr>
        <w:t xml:space="preserve"> </w:t>
      </w:r>
      <w:r w:rsidR="00010AF6" w:rsidRPr="006D2AA5">
        <w:rPr>
          <w:color w:val="FF0000"/>
          <w:sz w:val="18"/>
        </w:rPr>
        <w:t xml:space="preserve"> </w:t>
      </w:r>
    </w:p>
    <w:p w14:paraId="133973DD" w14:textId="77777777" w:rsidR="00D10F8E" w:rsidRPr="00D10F8E" w:rsidRDefault="00D10F8E" w:rsidP="00010AF6">
      <w:pPr>
        <w:spacing w:after="4" w:line="271" w:lineRule="auto"/>
        <w:ind w:right="923"/>
        <w:rPr>
          <w:sz w:val="18"/>
        </w:rPr>
      </w:pPr>
      <w:r w:rsidRPr="008E6F42">
        <w:rPr>
          <w:b/>
          <w:color w:val="FF0000"/>
          <w:sz w:val="18"/>
        </w:rPr>
        <w:t>N</w:t>
      </w:r>
      <w:r w:rsidR="00010AF6" w:rsidRPr="008E6F42">
        <w:rPr>
          <w:b/>
          <w:color w:val="FF0000"/>
          <w:sz w:val="18"/>
        </w:rPr>
        <w:t>epřímá úměra</w:t>
      </w:r>
      <w:r w:rsidR="00010AF6">
        <w:rPr>
          <w:b/>
          <w:color w:val="FF0000"/>
          <w:sz w:val="18"/>
        </w:rPr>
        <w:t xml:space="preserve">, lineární lomená funkce. </w:t>
      </w:r>
    </w:p>
    <w:p w14:paraId="1E1EAC8B" w14:textId="1D5336B9" w:rsidR="00010AF6" w:rsidRPr="006D2AA5" w:rsidRDefault="00010AF6" w:rsidP="00010AF6">
      <w:pPr>
        <w:spacing w:after="4" w:line="271" w:lineRule="auto"/>
        <w:ind w:right="923"/>
        <w:rPr>
          <w:color w:val="FF0000"/>
        </w:rPr>
      </w:pPr>
      <w:r w:rsidRPr="006D2AA5">
        <w:rPr>
          <w:b/>
          <w:sz w:val="18"/>
        </w:rPr>
        <w:t>Mocninné funkce</w:t>
      </w:r>
      <w:r w:rsidR="00D10F8E" w:rsidRPr="006D2AA5">
        <w:rPr>
          <w:b/>
          <w:sz w:val="18"/>
        </w:rPr>
        <w:t>.</w:t>
      </w:r>
      <w:r w:rsidRPr="006D2AA5">
        <w:rPr>
          <w:b/>
          <w:sz w:val="18"/>
        </w:rPr>
        <w:t xml:space="preserve"> </w:t>
      </w:r>
    </w:p>
    <w:p w14:paraId="1E8A7CAA" w14:textId="77777777" w:rsidR="006D2AA5" w:rsidRDefault="00447CEB">
      <w:pPr>
        <w:rPr>
          <w:sz w:val="18"/>
        </w:rPr>
      </w:pPr>
      <w:r>
        <w:rPr>
          <w:sz w:val="18"/>
        </w:rPr>
        <w:tab/>
      </w:r>
    </w:p>
    <w:p w14:paraId="13BCA81E" w14:textId="233E0D21" w:rsidR="00484F99" w:rsidRPr="00484F99" w:rsidRDefault="00447CE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484F99">
        <w:rPr>
          <w:sz w:val="18"/>
        </w:rPr>
        <w:tab/>
      </w:r>
    </w:p>
    <w:p w14:paraId="478A44F0" w14:textId="77777777" w:rsidR="00C02686" w:rsidRPr="00010AF6" w:rsidRDefault="002375DF" w:rsidP="006775B5">
      <w:pPr>
        <w:rPr>
          <w:b/>
          <w:sz w:val="18"/>
          <w:u w:val="single"/>
        </w:rPr>
      </w:pPr>
      <w:r>
        <w:rPr>
          <w:b/>
          <w:sz w:val="18"/>
          <w:u w:val="single"/>
        </w:rPr>
        <w:t>LISTOPAD</w:t>
      </w:r>
      <w:r>
        <w:rPr>
          <w:b/>
          <w:sz w:val="18"/>
        </w:rPr>
        <w:tab/>
      </w:r>
      <w:r w:rsidR="00010AF6">
        <w:rPr>
          <w:b/>
          <w:sz w:val="18"/>
        </w:rPr>
        <w:t xml:space="preserve">       </w:t>
      </w:r>
      <w:r w:rsidR="00010AF6">
        <w:rPr>
          <w:b/>
          <w:sz w:val="18"/>
        </w:rPr>
        <w:tab/>
      </w:r>
      <w:r w:rsidR="00010AF6"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D10F8E">
        <w:rPr>
          <w:b/>
          <w:sz w:val="18"/>
        </w:rPr>
        <w:tab/>
      </w:r>
      <w:r>
        <w:rPr>
          <w:b/>
          <w:sz w:val="18"/>
        </w:rPr>
        <w:t xml:space="preserve"> </w:t>
      </w:r>
      <w:r w:rsidR="00135FAF">
        <w:rPr>
          <w:sz w:val="18"/>
        </w:rPr>
        <w:t>1</w:t>
      </w:r>
      <w:r w:rsidR="00D10F8E">
        <w:rPr>
          <w:sz w:val="18"/>
        </w:rPr>
        <w:t>2</w:t>
      </w:r>
      <w:r w:rsidRPr="00C02686">
        <w:rPr>
          <w:sz w:val="18"/>
        </w:rPr>
        <w:t xml:space="preserve"> hodin</w:t>
      </w:r>
      <w:r w:rsidR="006775B5">
        <w:rPr>
          <w:b/>
          <w:sz w:val="18"/>
        </w:rPr>
        <w:t xml:space="preserve">    </w:t>
      </w:r>
    </w:p>
    <w:p w14:paraId="1E839450" w14:textId="0925F62F" w:rsidR="00D10F8E" w:rsidRDefault="00D10F8E" w:rsidP="006775B5">
      <w:pPr>
        <w:rPr>
          <w:color w:val="FF0000"/>
          <w:sz w:val="18"/>
        </w:rPr>
      </w:pPr>
      <w:r w:rsidRPr="00D10F8E">
        <w:rPr>
          <w:color w:val="FF0000"/>
          <w:sz w:val="18"/>
        </w:rPr>
        <w:t xml:space="preserve">Exponenciální </w:t>
      </w:r>
      <w:proofErr w:type="gramStart"/>
      <w:r w:rsidRPr="00D10F8E">
        <w:rPr>
          <w:color w:val="FF0000"/>
          <w:sz w:val="18"/>
        </w:rPr>
        <w:t>funkce</w:t>
      </w:r>
      <w:r w:rsidR="008E6F42">
        <w:rPr>
          <w:color w:val="FF0000"/>
          <w:sz w:val="18"/>
        </w:rPr>
        <w:t xml:space="preserve"> -p</w:t>
      </w:r>
      <w:r w:rsidR="008E6F42" w:rsidRPr="006D2AA5">
        <w:rPr>
          <w:color w:val="FF0000"/>
          <w:sz w:val="18"/>
        </w:rPr>
        <w:t>ojem</w:t>
      </w:r>
      <w:proofErr w:type="gramEnd"/>
      <w:r w:rsidR="008E6F42" w:rsidRPr="006D2AA5">
        <w:rPr>
          <w:color w:val="FF0000"/>
          <w:sz w:val="18"/>
        </w:rPr>
        <w:t xml:space="preserve"> funkce</w:t>
      </w:r>
      <w:r w:rsidR="008E6F42">
        <w:rPr>
          <w:sz w:val="18"/>
        </w:rPr>
        <w:t xml:space="preserve">, </w:t>
      </w:r>
      <w:r w:rsidR="008E6F42">
        <w:rPr>
          <w:color w:val="FF0000"/>
          <w:sz w:val="18"/>
        </w:rPr>
        <w:t>definiční obor a obor hodnot funkce, graf funkce</w:t>
      </w:r>
    </w:p>
    <w:p w14:paraId="38DD94D5" w14:textId="77777777" w:rsidR="00D10F8E" w:rsidRPr="00D10F8E" w:rsidRDefault="00D10F8E" w:rsidP="00D10F8E">
      <w:pPr>
        <w:rPr>
          <w:sz w:val="18"/>
        </w:rPr>
      </w:pPr>
      <w:r w:rsidRPr="00D10F8E">
        <w:rPr>
          <w:sz w:val="18"/>
        </w:rPr>
        <w:t>1. písemná práce.</w:t>
      </w:r>
    </w:p>
    <w:p w14:paraId="27A38C11" w14:textId="77777777" w:rsidR="00D10F8E" w:rsidRDefault="00D10F8E" w:rsidP="00D10F8E">
      <w:pPr>
        <w:rPr>
          <w:b/>
          <w:bCs/>
          <w:sz w:val="18"/>
        </w:rPr>
      </w:pPr>
      <w:r w:rsidRPr="00D10F8E">
        <w:rPr>
          <w:color w:val="FF0000"/>
          <w:sz w:val="18"/>
        </w:rPr>
        <w:t>Exponenciální rovnice.</w:t>
      </w:r>
      <w:r w:rsidR="006775B5" w:rsidRPr="00447CEB">
        <w:rPr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  <w:r w:rsidR="002375DF">
        <w:rPr>
          <w:b/>
          <w:bCs/>
          <w:sz w:val="18"/>
        </w:rPr>
        <w:tab/>
      </w:r>
    </w:p>
    <w:p w14:paraId="4841361A" w14:textId="77777777" w:rsidR="002375DF" w:rsidRDefault="002375DF" w:rsidP="006775B5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14:paraId="08C559B1" w14:textId="77777777" w:rsidR="00010AF6" w:rsidRPr="00010AF6" w:rsidRDefault="002375DF">
      <w:pPr>
        <w:rPr>
          <w:sz w:val="18"/>
        </w:rPr>
      </w:pPr>
      <w:r>
        <w:rPr>
          <w:b/>
          <w:sz w:val="18"/>
          <w:u w:val="single"/>
        </w:rPr>
        <w:t>PROSINEC</w:t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010AF6">
        <w:rPr>
          <w:sz w:val="18"/>
        </w:rPr>
        <w:tab/>
      </w:r>
      <w:r w:rsidR="00D10F8E">
        <w:rPr>
          <w:sz w:val="18"/>
        </w:rPr>
        <w:tab/>
        <w:t>9</w:t>
      </w:r>
      <w:r w:rsidR="00010AF6">
        <w:rPr>
          <w:sz w:val="18"/>
        </w:rPr>
        <w:t xml:space="preserve"> hodin</w:t>
      </w:r>
    </w:p>
    <w:p w14:paraId="160E9167" w14:textId="6C1F55A8" w:rsidR="00010AF6" w:rsidRDefault="00010AF6">
      <w:pPr>
        <w:rPr>
          <w:b/>
          <w:sz w:val="18"/>
          <w:u w:val="single"/>
        </w:rPr>
      </w:pPr>
      <w:r w:rsidRPr="00010AF6">
        <w:rPr>
          <w:b/>
          <w:color w:val="FF0000"/>
          <w:sz w:val="18"/>
        </w:rPr>
        <w:t xml:space="preserve">Logaritmické </w:t>
      </w:r>
      <w:proofErr w:type="gramStart"/>
      <w:r w:rsidRPr="00010AF6">
        <w:rPr>
          <w:b/>
          <w:color w:val="FF0000"/>
          <w:sz w:val="18"/>
        </w:rPr>
        <w:t>funkce</w:t>
      </w:r>
      <w:r w:rsidR="008E6F42">
        <w:rPr>
          <w:b/>
          <w:color w:val="FF0000"/>
          <w:sz w:val="18"/>
        </w:rPr>
        <w:t xml:space="preserve"> - p</w:t>
      </w:r>
      <w:r w:rsidR="008E6F42" w:rsidRPr="006D2AA5">
        <w:rPr>
          <w:color w:val="FF0000"/>
          <w:sz w:val="18"/>
        </w:rPr>
        <w:t>ojem</w:t>
      </w:r>
      <w:proofErr w:type="gramEnd"/>
      <w:r w:rsidR="008E6F42" w:rsidRPr="006D2AA5">
        <w:rPr>
          <w:color w:val="FF0000"/>
          <w:sz w:val="18"/>
        </w:rPr>
        <w:t xml:space="preserve"> funkce</w:t>
      </w:r>
      <w:r w:rsidR="008E6F42">
        <w:rPr>
          <w:sz w:val="18"/>
        </w:rPr>
        <w:t xml:space="preserve">, </w:t>
      </w:r>
      <w:r w:rsidR="008E6F42">
        <w:rPr>
          <w:color w:val="FF0000"/>
          <w:sz w:val="18"/>
        </w:rPr>
        <w:t>definiční obor a obor hodnot funkce, graf funkce</w:t>
      </w:r>
    </w:p>
    <w:p w14:paraId="47ECD570" w14:textId="77777777" w:rsidR="00245B2F" w:rsidRPr="00135FAF" w:rsidRDefault="00135FAF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63C50C4B" w14:textId="77777777" w:rsidR="00245B2F" w:rsidRPr="00135FAF" w:rsidRDefault="002375DF">
      <w:pPr>
        <w:rPr>
          <w:sz w:val="18"/>
        </w:rPr>
      </w:pPr>
      <w:r>
        <w:rPr>
          <w:b/>
          <w:sz w:val="18"/>
          <w:u w:val="single"/>
        </w:rPr>
        <w:t>LEDEN</w:t>
      </w:r>
      <w:r w:rsidR="00135FAF">
        <w:rPr>
          <w:sz w:val="18"/>
        </w:rPr>
        <w:tab/>
      </w:r>
      <w:r w:rsidR="00D10F8E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  <w:t>1</w:t>
      </w:r>
      <w:r w:rsidR="00D10F8E">
        <w:rPr>
          <w:sz w:val="18"/>
        </w:rPr>
        <w:t>2</w:t>
      </w:r>
      <w:r w:rsidR="00135FAF">
        <w:rPr>
          <w:sz w:val="18"/>
        </w:rPr>
        <w:t xml:space="preserve"> hodin</w:t>
      </w:r>
    </w:p>
    <w:p w14:paraId="19757496" w14:textId="46EA9732" w:rsidR="00010AF6" w:rsidRDefault="00010AF6" w:rsidP="00010AF6">
      <w:pPr>
        <w:rPr>
          <w:sz w:val="18"/>
        </w:rPr>
      </w:pPr>
      <w:r w:rsidRPr="00010AF6">
        <w:rPr>
          <w:color w:val="FF0000"/>
          <w:sz w:val="18"/>
        </w:rPr>
        <w:t>Logaritmus</w:t>
      </w:r>
      <w:r w:rsidR="006D2AA5">
        <w:rPr>
          <w:color w:val="FF0000"/>
          <w:sz w:val="18"/>
        </w:rPr>
        <w:t xml:space="preserve"> a jeho užití. </w:t>
      </w:r>
      <w:r w:rsidRPr="00010AF6">
        <w:rPr>
          <w:color w:val="FF0000"/>
          <w:sz w:val="18"/>
        </w:rPr>
        <w:t xml:space="preserve"> </w:t>
      </w:r>
      <w:r w:rsidRPr="006D2AA5">
        <w:rPr>
          <w:color w:val="FF0000"/>
          <w:sz w:val="18"/>
        </w:rPr>
        <w:t>Věty o logaritmech</w:t>
      </w:r>
      <w:r>
        <w:rPr>
          <w:sz w:val="18"/>
        </w:rPr>
        <w:t xml:space="preserve">. </w:t>
      </w:r>
      <w:r w:rsidRPr="00010AF6">
        <w:rPr>
          <w:sz w:val="18"/>
        </w:rPr>
        <w:t>Logaritmování výrazů.</w:t>
      </w:r>
      <w:r w:rsidR="00B5477C" w:rsidRPr="00010AF6">
        <w:rPr>
          <w:sz w:val="18"/>
        </w:rPr>
        <w:tab/>
      </w:r>
    </w:p>
    <w:p w14:paraId="4A066214" w14:textId="32783410" w:rsidR="00010AF6" w:rsidRDefault="00010AF6" w:rsidP="00010AF6">
      <w:pPr>
        <w:rPr>
          <w:sz w:val="18"/>
        </w:rPr>
      </w:pPr>
      <w:r>
        <w:rPr>
          <w:color w:val="FF0000"/>
          <w:sz w:val="18"/>
        </w:rPr>
        <w:t>Logaritmické rovnice.</w:t>
      </w:r>
      <w:r w:rsidR="008E6F42">
        <w:rPr>
          <w:color w:val="FF0000"/>
          <w:sz w:val="18"/>
        </w:rPr>
        <w:t xml:space="preserve"> Úprava výrazů obsahujících funkce.</w:t>
      </w:r>
    </w:p>
    <w:p w14:paraId="71ED6CF5" w14:textId="77777777" w:rsidR="00B5477C" w:rsidRPr="00010AF6" w:rsidRDefault="00D10F8E" w:rsidP="00010AF6">
      <w:pPr>
        <w:rPr>
          <w:b/>
          <w:color w:val="FF0000"/>
          <w:sz w:val="18"/>
          <w:u w:val="single"/>
        </w:rPr>
      </w:pPr>
      <w:r w:rsidRPr="00447CEB">
        <w:rPr>
          <w:sz w:val="18"/>
        </w:rPr>
        <w:t>2. písemná práce</w:t>
      </w:r>
      <w:r w:rsidR="00B5477C" w:rsidRPr="00FE1699">
        <w:rPr>
          <w:sz w:val="18"/>
        </w:rPr>
        <w:tab/>
      </w:r>
      <w:r w:rsidR="00B5477C" w:rsidRPr="00FE1699">
        <w:rPr>
          <w:sz w:val="18"/>
        </w:rPr>
        <w:tab/>
      </w:r>
      <w:r w:rsidR="00B5477C" w:rsidRPr="00FE1699">
        <w:rPr>
          <w:sz w:val="18"/>
        </w:rPr>
        <w:tab/>
      </w:r>
      <w:r w:rsidR="00B5477C" w:rsidRPr="00FE1699">
        <w:rPr>
          <w:sz w:val="18"/>
        </w:rPr>
        <w:tab/>
      </w:r>
      <w:r w:rsidR="00B5477C" w:rsidRPr="00FE1699">
        <w:rPr>
          <w:sz w:val="18"/>
        </w:rPr>
        <w:tab/>
      </w:r>
    </w:p>
    <w:p w14:paraId="3C79EF16" w14:textId="77777777" w:rsidR="002375DF" w:rsidRPr="00447CEB" w:rsidRDefault="002375DF" w:rsidP="006775B5">
      <w:pPr>
        <w:rPr>
          <w:sz w:val="18"/>
        </w:rPr>
      </w:pPr>
      <w:r w:rsidRPr="00447CEB">
        <w:rPr>
          <w:sz w:val="18"/>
        </w:rPr>
        <w:tab/>
      </w:r>
    </w:p>
    <w:p w14:paraId="2CD5F10A" w14:textId="77777777" w:rsidR="002375DF" w:rsidRPr="00135FAF" w:rsidRDefault="002375DF">
      <w:pPr>
        <w:rPr>
          <w:sz w:val="18"/>
        </w:rPr>
      </w:pPr>
      <w:r>
        <w:rPr>
          <w:b/>
          <w:sz w:val="18"/>
          <w:u w:val="single"/>
        </w:rPr>
        <w:t>ÚNOR</w:t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D10F8E">
        <w:rPr>
          <w:sz w:val="18"/>
        </w:rPr>
        <w:t>9</w:t>
      </w:r>
      <w:r w:rsidR="00135FAF">
        <w:rPr>
          <w:sz w:val="18"/>
        </w:rPr>
        <w:t xml:space="preserve"> hodin</w:t>
      </w:r>
    </w:p>
    <w:p w14:paraId="268CE281" w14:textId="77777777" w:rsidR="00010AF6" w:rsidRDefault="00010AF6" w:rsidP="00010AF6">
      <w:pPr>
        <w:rPr>
          <w:b/>
          <w:color w:val="FF0000"/>
          <w:sz w:val="18"/>
          <w:u w:val="single"/>
        </w:rPr>
      </w:pPr>
      <w:r w:rsidRPr="006D2AA5">
        <w:rPr>
          <w:sz w:val="18"/>
        </w:rPr>
        <w:t>Řešení pravoúhlého trojúhelníku. Goniometrické funkce ostrého úhlu</w:t>
      </w:r>
      <w:r w:rsidRPr="00FE1699">
        <w:rPr>
          <w:color w:val="FF0000"/>
          <w:sz w:val="18"/>
        </w:rPr>
        <w:t>.</w:t>
      </w:r>
    </w:p>
    <w:p w14:paraId="00362840" w14:textId="77777777" w:rsidR="006D2AA5" w:rsidRDefault="00010AF6" w:rsidP="00010AF6">
      <w:pPr>
        <w:rPr>
          <w:b/>
          <w:sz w:val="18"/>
        </w:rPr>
      </w:pPr>
      <w:r w:rsidRPr="00FE1699">
        <w:rPr>
          <w:sz w:val="18"/>
        </w:rPr>
        <w:t xml:space="preserve">Oblouková míra, jednotková </w:t>
      </w:r>
      <w:proofErr w:type="gramStart"/>
      <w:r w:rsidRPr="00FE1699">
        <w:rPr>
          <w:sz w:val="18"/>
        </w:rPr>
        <w:t>kružnice</w:t>
      </w:r>
      <w:r>
        <w:rPr>
          <w:sz w:val="18"/>
        </w:rPr>
        <w:t xml:space="preserve"> </w:t>
      </w:r>
      <w:r w:rsidRPr="00FE1699">
        <w:rPr>
          <w:sz w:val="18"/>
        </w:rPr>
        <w:t>.</w:t>
      </w:r>
      <w:r w:rsidRPr="00FE1699">
        <w:rPr>
          <w:color w:val="FF0000"/>
          <w:sz w:val="18"/>
        </w:rPr>
        <w:t>Orientovaný</w:t>
      </w:r>
      <w:proofErr w:type="gramEnd"/>
      <w:r w:rsidRPr="00FE1699">
        <w:rPr>
          <w:color w:val="FF0000"/>
          <w:sz w:val="18"/>
        </w:rPr>
        <w:t xml:space="preserve"> úhel</w:t>
      </w:r>
      <w:r>
        <w:rPr>
          <w:color w:val="FF0000"/>
          <w:sz w:val="18"/>
        </w:rPr>
        <w:t>..</w:t>
      </w:r>
      <w:r w:rsidRPr="00FE1699">
        <w:rPr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  <w:r w:rsidR="00245B2F">
        <w:rPr>
          <w:b/>
          <w:sz w:val="18"/>
        </w:rPr>
        <w:tab/>
      </w:r>
    </w:p>
    <w:p w14:paraId="3E4E06A0" w14:textId="77777777" w:rsidR="006D2AA5" w:rsidRDefault="006D2AA5" w:rsidP="00010AF6">
      <w:pPr>
        <w:rPr>
          <w:b/>
          <w:sz w:val="18"/>
        </w:rPr>
      </w:pPr>
    </w:p>
    <w:p w14:paraId="6D86FE8E" w14:textId="77777777" w:rsidR="006D2AA5" w:rsidRDefault="006D2AA5" w:rsidP="00010AF6">
      <w:pPr>
        <w:rPr>
          <w:b/>
          <w:sz w:val="18"/>
        </w:rPr>
      </w:pPr>
    </w:p>
    <w:p w14:paraId="1DEAA938" w14:textId="77777777" w:rsidR="00010AF6" w:rsidRDefault="002375DF">
      <w:pPr>
        <w:rPr>
          <w:b/>
          <w:sz w:val="18"/>
          <w:u w:val="single"/>
        </w:rPr>
      </w:pPr>
      <w:r>
        <w:rPr>
          <w:b/>
          <w:sz w:val="18"/>
          <w:u w:val="single"/>
        </w:rPr>
        <w:t>BŘEZEN</w:t>
      </w:r>
    </w:p>
    <w:p w14:paraId="4E6A8FED" w14:textId="77777777" w:rsidR="00010AF6" w:rsidRPr="00010AF6" w:rsidRDefault="00010AF6">
      <w:pPr>
        <w:rPr>
          <w:sz w:val="18"/>
        </w:rPr>
      </w:pPr>
      <w:r>
        <w:rPr>
          <w:color w:val="FF0000"/>
          <w:sz w:val="18"/>
        </w:rPr>
        <w:t xml:space="preserve">Goniometrické funkce obecného úhlu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</w:t>
      </w:r>
      <w:r w:rsidR="00D10F8E">
        <w:rPr>
          <w:sz w:val="18"/>
        </w:rPr>
        <w:t>2</w:t>
      </w:r>
      <w:r>
        <w:rPr>
          <w:sz w:val="18"/>
        </w:rPr>
        <w:t xml:space="preserve"> hodin</w:t>
      </w:r>
    </w:p>
    <w:p w14:paraId="692054FB" w14:textId="77777777" w:rsidR="00010AF6" w:rsidRDefault="00010AF6" w:rsidP="00010AF6">
      <w:pPr>
        <w:rPr>
          <w:sz w:val="18"/>
        </w:rPr>
      </w:pPr>
      <w:r>
        <w:rPr>
          <w:sz w:val="18"/>
        </w:rPr>
        <w:t>Goniometrické funkce sinus a kosinus</w:t>
      </w:r>
    </w:p>
    <w:p w14:paraId="186911E1" w14:textId="252C1A8B" w:rsidR="00FE1699" w:rsidRDefault="00FE1699" w:rsidP="00FE1699">
      <w:pPr>
        <w:rPr>
          <w:sz w:val="18"/>
        </w:rPr>
      </w:pPr>
      <w:r>
        <w:rPr>
          <w:sz w:val="18"/>
        </w:rPr>
        <w:t>Goniometrické funkce tangens a kotangens</w:t>
      </w:r>
    </w:p>
    <w:p w14:paraId="2803030A" w14:textId="301230AC" w:rsidR="006D2AA5" w:rsidRPr="006D2AA5" w:rsidRDefault="006D2AA5" w:rsidP="00FE1699">
      <w:pPr>
        <w:rPr>
          <w:color w:val="FF0000"/>
          <w:sz w:val="18"/>
        </w:rPr>
      </w:pPr>
      <w:r w:rsidRPr="006D2AA5">
        <w:rPr>
          <w:color w:val="FF0000"/>
          <w:sz w:val="18"/>
        </w:rPr>
        <w:t>Úprava výrazů obsahujících goniometrické funkce.</w:t>
      </w:r>
    </w:p>
    <w:p w14:paraId="11DF9F69" w14:textId="77777777" w:rsidR="006775B5" w:rsidRDefault="006775B5" w:rsidP="00245B2F">
      <w:pPr>
        <w:rPr>
          <w:b/>
          <w:sz w:val="18"/>
          <w:u w:val="single"/>
        </w:rPr>
      </w:pPr>
      <w:r>
        <w:rPr>
          <w:sz w:val="18"/>
        </w:rPr>
        <w:tab/>
      </w:r>
    </w:p>
    <w:p w14:paraId="4AF33B3D" w14:textId="77777777" w:rsidR="00484F99" w:rsidRDefault="00484F99">
      <w:pPr>
        <w:rPr>
          <w:b/>
          <w:sz w:val="18"/>
          <w:u w:val="single"/>
        </w:rPr>
      </w:pPr>
    </w:p>
    <w:p w14:paraId="7034608F" w14:textId="77777777" w:rsidR="00FE1699" w:rsidRDefault="002375DF" w:rsidP="00447CEB">
      <w:pPr>
        <w:rPr>
          <w:sz w:val="18"/>
        </w:rPr>
      </w:pPr>
      <w:r>
        <w:rPr>
          <w:b/>
          <w:sz w:val="18"/>
          <w:u w:val="single"/>
        </w:rPr>
        <w:t>DUBEN</w:t>
      </w:r>
      <w:r w:rsidR="00447CEB">
        <w:rPr>
          <w:sz w:val="18"/>
        </w:rPr>
        <w:tab/>
      </w:r>
    </w:p>
    <w:p w14:paraId="24694024" w14:textId="77777777" w:rsidR="003E7F45" w:rsidRDefault="003E7F45" w:rsidP="003E7F45">
      <w:pPr>
        <w:rPr>
          <w:sz w:val="18"/>
        </w:rPr>
      </w:pPr>
      <w:r>
        <w:rPr>
          <w:sz w:val="18"/>
        </w:rPr>
        <w:t>3</w:t>
      </w:r>
      <w:r w:rsidRPr="00447CEB">
        <w:rPr>
          <w:sz w:val="18"/>
        </w:rPr>
        <w:t>. písemná práce</w:t>
      </w:r>
    </w:p>
    <w:p w14:paraId="74CE7805" w14:textId="77777777" w:rsidR="00447CEB" w:rsidRDefault="00FE1699" w:rsidP="00447CEB">
      <w:pPr>
        <w:rPr>
          <w:b/>
          <w:bCs/>
          <w:sz w:val="18"/>
        </w:rPr>
      </w:pPr>
      <w:r w:rsidRPr="00FE1699">
        <w:rPr>
          <w:color w:val="FF0000"/>
          <w:sz w:val="18"/>
        </w:rPr>
        <w:t>Goniometrické rovnice</w:t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D10F8E">
        <w:rPr>
          <w:sz w:val="18"/>
        </w:rPr>
        <w:tab/>
      </w:r>
      <w:r w:rsidR="00135FAF">
        <w:rPr>
          <w:sz w:val="18"/>
        </w:rPr>
        <w:t>12 hodin</w:t>
      </w:r>
      <w:r w:rsidR="00447CEB">
        <w:rPr>
          <w:sz w:val="18"/>
        </w:rPr>
        <w:tab/>
      </w:r>
    </w:p>
    <w:p w14:paraId="2FDF5AF1" w14:textId="77777777" w:rsidR="00FE1699" w:rsidRDefault="00FE1699" w:rsidP="00FE1699">
      <w:pPr>
        <w:rPr>
          <w:sz w:val="18"/>
        </w:rPr>
      </w:pPr>
      <w:r>
        <w:rPr>
          <w:sz w:val="18"/>
        </w:rPr>
        <w:t xml:space="preserve">Goniometrické vzorce. </w:t>
      </w:r>
    </w:p>
    <w:p w14:paraId="26B0A499" w14:textId="77777777" w:rsidR="003E7F45" w:rsidRDefault="003E7F45">
      <w:pPr>
        <w:rPr>
          <w:b/>
          <w:sz w:val="18"/>
        </w:rPr>
      </w:pPr>
    </w:p>
    <w:p w14:paraId="61A73B46" w14:textId="77777777" w:rsidR="00484F99" w:rsidRPr="006775B5" w:rsidRDefault="007F4F35" w:rsidP="00484F99">
      <w:pPr>
        <w:rPr>
          <w:b/>
          <w:sz w:val="18"/>
          <w:u w:val="single"/>
        </w:rPr>
      </w:pPr>
      <w:r>
        <w:rPr>
          <w:b/>
          <w:sz w:val="18"/>
          <w:u w:val="single"/>
        </w:rPr>
        <w:t>KVĚTEN</w:t>
      </w:r>
      <w:r w:rsidR="00484F99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135FAF">
        <w:rPr>
          <w:sz w:val="18"/>
        </w:rPr>
        <w:tab/>
      </w:r>
      <w:r w:rsidR="00930AF8">
        <w:rPr>
          <w:sz w:val="18"/>
        </w:rPr>
        <w:t>12</w:t>
      </w:r>
      <w:r w:rsidR="00135FAF">
        <w:rPr>
          <w:sz w:val="18"/>
        </w:rPr>
        <w:t xml:space="preserve"> hodin</w:t>
      </w:r>
    </w:p>
    <w:p w14:paraId="6799E763" w14:textId="77777777" w:rsidR="00FE1699" w:rsidRDefault="00FE1699" w:rsidP="00FE1699">
      <w:pPr>
        <w:rPr>
          <w:sz w:val="18"/>
        </w:rPr>
      </w:pPr>
      <w:proofErr w:type="gramStart"/>
      <w:r w:rsidRPr="006D2AA5">
        <w:rPr>
          <w:sz w:val="18"/>
        </w:rPr>
        <w:t>Trigonometrie</w:t>
      </w:r>
      <w:r>
        <w:rPr>
          <w:color w:val="FF0000"/>
          <w:sz w:val="18"/>
        </w:rPr>
        <w:t xml:space="preserve"> - </w:t>
      </w:r>
      <w:r w:rsidRPr="00FE1699">
        <w:rPr>
          <w:color w:val="FF0000"/>
          <w:sz w:val="18"/>
        </w:rPr>
        <w:t>Sinová</w:t>
      </w:r>
      <w:proofErr w:type="gramEnd"/>
      <w:r w:rsidRPr="00FE1699">
        <w:rPr>
          <w:color w:val="FF0000"/>
          <w:sz w:val="18"/>
        </w:rPr>
        <w:t xml:space="preserve"> a kosinová věta</w:t>
      </w:r>
      <w:r>
        <w:rPr>
          <w:sz w:val="18"/>
        </w:rPr>
        <w:t>.</w:t>
      </w:r>
    </w:p>
    <w:p w14:paraId="164E9D94" w14:textId="28C4E905" w:rsidR="00245B2F" w:rsidRPr="00FE1699" w:rsidRDefault="00FE1699" w:rsidP="00FE1699">
      <w:pPr>
        <w:rPr>
          <w:bCs/>
          <w:color w:val="FF0000"/>
          <w:sz w:val="18"/>
        </w:rPr>
      </w:pPr>
      <w:r w:rsidRPr="006D2AA5">
        <w:rPr>
          <w:sz w:val="18"/>
        </w:rPr>
        <w:t>Řešení obecného trojúhelníku</w:t>
      </w:r>
      <w:r w:rsidR="006D2AA5" w:rsidRPr="006D2AA5">
        <w:rPr>
          <w:sz w:val="18"/>
        </w:rPr>
        <w:t xml:space="preserve"> </w:t>
      </w:r>
      <w:r w:rsidR="006D2AA5">
        <w:rPr>
          <w:color w:val="FF0000"/>
          <w:sz w:val="18"/>
        </w:rPr>
        <w:t>– využití goniometrických funkcí k určení stran a úhlů v trojúhelníku.</w:t>
      </w:r>
    </w:p>
    <w:p w14:paraId="60FFFDB9" w14:textId="77777777" w:rsidR="00245B2F" w:rsidRPr="00596512" w:rsidRDefault="00245B2F">
      <w:pPr>
        <w:rPr>
          <w:bCs/>
          <w:color w:val="FF0000"/>
          <w:sz w:val="18"/>
        </w:rPr>
      </w:pPr>
    </w:p>
    <w:p w14:paraId="57B57C92" w14:textId="77777777" w:rsidR="00FE1699" w:rsidRPr="00D10F8E" w:rsidRDefault="007F4F35">
      <w:pPr>
        <w:rPr>
          <w:sz w:val="18"/>
        </w:rPr>
      </w:pPr>
      <w:r>
        <w:rPr>
          <w:b/>
          <w:sz w:val="18"/>
          <w:u w:val="single"/>
        </w:rPr>
        <w:t>ČERVEN</w:t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D10F8E">
        <w:rPr>
          <w:sz w:val="18"/>
        </w:rPr>
        <w:tab/>
      </w:r>
      <w:r w:rsidR="00930AF8">
        <w:rPr>
          <w:sz w:val="18"/>
        </w:rPr>
        <w:t>12</w:t>
      </w:r>
      <w:r w:rsidR="00D10F8E">
        <w:rPr>
          <w:sz w:val="18"/>
        </w:rPr>
        <w:t xml:space="preserve"> hodin</w:t>
      </w:r>
    </w:p>
    <w:p w14:paraId="6878C920" w14:textId="77777777" w:rsidR="00FE1699" w:rsidRPr="00D647F1" w:rsidRDefault="00FE1699" w:rsidP="00FE1699">
      <w:pPr>
        <w:rPr>
          <w:rFonts w:asciiTheme="minorHAnsi" w:hAnsiTheme="minorHAnsi" w:cstheme="minorHAnsi"/>
          <w:sz w:val="18"/>
        </w:rPr>
      </w:pPr>
      <w:r w:rsidRPr="00D647F1">
        <w:rPr>
          <w:rFonts w:asciiTheme="minorHAnsi" w:hAnsiTheme="minorHAnsi" w:cstheme="minorHAnsi"/>
          <w:b/>
          <w:sz w:val="18"/>
          <w:u w:val="single"/>
        </w:rPr>
        <w:t>Planimetrie</w:t>
      </w:r>
    </w:p>
    <w:p w14:paraId="668A57E1" w14:textId="71AC27A1" w:rsidR="006D2AA5" w:rsidRDefault="00FE1699" w:rsidP="00FE1699">
      <w:pPr>
        <w:rPr>
          <w:rFonts w:asciiTheme="minorHAnsi" w:hAnsiTheme="minorHAnsi" w:cstheme="minorHAnsi"/>
          <w:color w:val="FF0000"/>
          <w:sz w:val="18"/>
        </w:rPr>
      </w:pPr>
      <w:r w:rsidRPr="00FE1699">
        <w:rPr>
          <w:rFonts w:asciiTheme="minorHAnsi" w:hAnsiTheme="minorHAnsi" w:cstheme="minorHAnsi"/>
          <w:color w:val="FF0000"/>
          <w:sz w:val="18"/>
        </w:rPr>
        <w:t>Množiny bodů dané vlastnosti, shodná zobrazení v</w:t>
      </w:r>
      <w:r w:rsidR="006D2AA5">
        <w:rPr>
          <w:rFonts w:asciiTheme="minorHAnsi" w:hAnsiTheme="minorHAnsi" w:cstheme="minorHAnsi"/>
          <w:color w:val="FF0000"/>
          <w:sz w:val="18"/>
        </w:rPr>
        <w:t> </w:t>
      </w:r>
      <w:r w:rsidRPr="00FE1699">
        <w:rPr>
          <w:rFonts w:asciiTheme="minorHAnsi" w:hAnsiTheme="minorHAnsi" w:cstheme="minorHAnsi"/>
          <w:color w:val="FF0000"/>
          <w:sz w:val="18"/>
        </w:rPr>
        <w:t>rovině</w:t>
      </w:r>
      <w:r w:rsidR="006D2AA5">
        <w:rPr>
          <w:rFonts w:asciiTheme="minorHAnsi" w:hAnsiTheme="minorHAnsi" w:cstheme="minorHAnsi"/>
          <w:color w:val="FF0000"/>
          <w:sz w:val="18"/>
        </w:rPr>
        <w:t>, jejich vlastnosti a jejich uplatnění</w:t>
      </w:r>
      <w:r w:rsidR="006B55AF">
        <w:rPr>
          <w:rFonts w:asciiTheme="minorHAnsi" w:hAnsiTheme="minorHAnsi" w:cstheme="minorHAnsi"/>
          <w:color w:val="FF0000"/>
          <w:sz w:val="18"/>
        </w:rPr>
        <w:t>.</w:t>
      </w:r>
    </w:p>
    <w:p w14:paraId="20BE957C" w14:textId="3DEEA875" w:rsidR="006B55AF" w:rsidRDefault="006B55AF" w:rsidP="006B55AF">
      <w:pPr>
        <w:rPr>
          <w:rFonts w:asciiTheme="minorHAnsi" w:hAnsiTheme="minorHAnsi" w:cstheme="minorHAnsi"/>
          <w:color w:val="FF0000"/>
          <w:sz w:val="18"/>
        </w:rPr>
      </w:pPr>
      <w:r>
        <w:rPr>
          <w:rFonts w:asciiTheme="minorHAnsi" w:hAnsiTheme="minorHAnsi" w:cstheme="minorHAnsi"/>
          <w:color w:val="FF0000"/>
          <w:sz w:val="18"/>
        </w:rPr>
        <w:t>P</w:t>
      </w:r>
      <w:r w:rsidR="00FE1699" w:rsidRPr="00FE1699">
        <w:rPr>
          <w:rFonts w:asciiTheme="minorHAnsi" w:hAnsiTheme="minorHAnsi" w:cstheme="minorHAnsi"/>
          <w:color w:val="FF0000"/>
          <w:sz w:val="18"/>
        </w:rPr>
        <w:t>odobná zobrazení v</w:t>
      </w:r>
      <w:r>
        <w:rPr>
          <w:rFonts w:asciiTheme="minorHAnsi" w:hAnsiTheme="minorHAnsi" w:cstheme="minorHAnsi"/>
          <w:color w:val="FF0000"/>
          <w:sz w:val="18"/>
        </w:rPr>
        <w:t> </w:t>
      </w:r>
      <w:r w:rsidR="00FE1699" w:rsidRPr="00FE1699">
        <w:rPr>
          <w:rFonts w:asciiTheme="minorHAnsi" w:hAnsiTheme="minorHAnsi" w:cstheme="minorHAnsi"/>
          <w:color w:val="FF0000"/>
          <w:sz w:val="18"/>
        </w:rPr>
        <w:t>rovině</w:t>
      </w:r>
      <w:r>
        <w:rPr>
          <w:rFonts w:asciiTheme="minorHAnsi" w:hAnsiTheme="minorHAnsi" w:cstheme="minorHAnsi"/>
          <w:color w:val="FF0000"/>
          <w:sz w:val="18"/>
        </w:rPr>
        <w:t>,  jejich vlastnosti a jejich uplatnění.</w:t>
      </w:r>
    </w:p>
    <w:p w14:paraId="3A9C3941" w14:textId="77777777" w:rsidR="00FE1699" w:rsidRDefault="003E7F45" w:rsidP="00FE1699">
      <w:pPr>
        <w:rPr>
          <w:rFonts w:asciiTheme="minorHAnsi" w:hAnsiTheme="minorHAnsi" w:cstheme="minorHAnsi"/>
          <w:b/>
          <w:bCs/>
          <w:color w:val="FF0000"/>
          <w:sz w:val="18"/>
        </w:rPr>
      </w:pPr>
      <w:r>
        <w:rPr>
          <w:sz w:val="18"/>
        </w:rPr>
        <w:t>4</w:t>
      </w:r>
      <w:r w:rsidRPr="00447CEB">
        <w:rPr>
          <w:sz w:val="18"/>
        </w:rPr>
        <w:t>. písemná práce</w:t>
      </w:r>
    </w:p>
    <w:p w14:paraId="164D4C28" w14:textId="77777777" w:rsidR="00FE1699" w:rsidRDefault="00FE1699" w:rsidP="00FE1699">
      <w:pPr>
        <w:rPr>
          <w:rFonts w:asciiTheme="minorHAnsi" w:hAnsiTheme="minorHAnsi" w:cstheme="minorHAnsi"/>
          <w:b/>
          <w:bCs/>
          <w:color w:val="FF0000"/>
          <w:sz w:val="18"/>
        </w:rPr>
      </w:pPr>
    </w:p>
    <w:p w14:paraId="2E6F5055" w14:textId="77777777" w:rsidR="003E7F45" w:rsidRDefault="003E7F45" w:rsidP="003E7F45">
      <w:pPr>
        <w:rPr>
          <w:sz w:val="18"/>
        </w:rPr>
      </w:pPr>
      <w:r>
        <w:rPr>
          <w:sz w:val="18"/>
        </w:rPr>
        <w:t xml:space="preserve">V Hradci Králové dne 29. </w:t>
      </w:r>
      <w:proofErr w:type="gramStart"/>
      <w:r>
        <w:rPr>
          <w:sz w:val="18"/>
        </w:rPr>
        <w:t>srpna  20</w:t>
      </w:r>
      <w:r w:rsidR="00930AF8">
        <w:rPr>
          <w:sz w:val="18"/>
        </w:rPr>
        <w:t>22</w:t>
      </w:r>
      <w:proofErr w:type="gramEnd"/>
    </w:p>
    <w:p w14:paraId="7F699063" w14:textId="77777777" w:rsidR="003E7F45" w:rsidRDefault="003E7F45" w:rsidP="003E7F45">
      <w:pPr>
        <w:rPr>
          <w:sz w:val="18"/>
        </w:rPr>
      </w:pPr>
    </w:p>
    <w:p w14:paraId="0FD5190F" w14:textId="77777777" w:rsidR="003E7F45" w:rsidRDefault="003E7F45" w:rsidP="003E7F45">
      <w:pPr>
        <w:rPr>
          <w:sz w:val="18"/>
        </w:rPr>
      </w:pPr>
    </w:p>
    <w:p w14:paraId="7D2F07EC" w14:textId="77777777" w:rsidR="003E7F45" w:rsidRDefault="003E7F45" w:rsidP="003E7F45">
      <w:pPr>
        <w:rPr>
          <w:sz w:val="18"/>
        </w:rPr>
      </w:pPr>
      <w:r>
        <w:rPr>
          <w:sz w:val="18"/>
        </w:rPr>
        <w:t>Vyučující</w:t>
      </w:r>
      <w:r>
        <w:rPr>
          <w:sz w:val="18"/>
        </w:rPr>
        <w:tab/>
      </w:r>
      <w:r>
        <w:rPr>
          <w:sz w:val="18"/>
        </w:rPr>
        <w:tab/>
        <w:t xml:space="preserve">             Vedoucí metodického sdružení</w:t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Zástupce ředitele</w:t>
      </w:r>
    </w:p>
    <w:p w14:paraId="104FE0C6" w14:textId="3B63557B" w:rsidR="00FE1699" w:rsidRPr="00596512" w:rsidRDefault="003E7F45" w:rsidP="00FE1699">
      <w:pPr>
        <w:rPr>
          <w:rFonts w:asciiTheme="minorHAnsi" w:hAnsiTheme="minorHAnsi" w:cstheme="minorHAnsi"/>
          <w:b/>
          <w:bCs/>
          <w:color w:val="FF0000"/>
          <w:sz w:val="18"/>
        </w:rPr>
      </w:pPr>
      <w:r w:rsidRPr="00ED5FA6">
        <w:rPr>
          <w:sz w:val="18"/>
        </w:rPr>
        <w:t>Mgr.</w:t>
      </w:r>
      <w:r w:rsidR="00BC6F85" w:rsidRPr="00BC6F85">
        <w:rPr>
          <w:sz w:val="18"/>
        </w:rPr>
        <w:t xml:space="preserve"> </w:t>
      </w:r>
      <w:r w:rsidR="00BC6F85" w:rsidRPr="00ED5FA6">
        <w:rPr>
          <w:sz w:val="18"/>
        </w:rPr>
        <w:t xml:space="preserve">Naďa </w:t>
      </w:r>
      <w:r w:rsidR="00BC6F85">
        <w:rPr>
          <w:sz w:val="18"/>
        </w:rPr>
        <w:t>Říhová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ED5FA6">
        <w:rPr>
          <w:sz w:val="18"/>
        </w:rPr>
        <w:t xml:space="preserve">Mgr. Naďa </w:t>
      </w:r>
      <w:r>
        <w:rPr>
          <w:sz w:val="18"/>
        </w:rPr>
        <w:t>Říhová</w:t>
      </w:r>
      <w:r>
        <w:rPr>
          <w:b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</w:rPr>
        <w:tab/>
        <w:t xml:space="preserve">         Mgr. Jiří Chrz</w:t>
      </w:r>
    </w:p>
    <w:sectPr w:rsidR="00FE1699" w:rsidRPr="00596512" w:rsidSect="006B55AF">
      <w:pgSz w:w="11906" w:h="16838"/>
      <w:pgMar w:top="993" w:right="1133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B2F03"/>
    <w:multiLevelType w:val="multilevel"/>
    <w:tmpl w:val="6AC8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118C2"/>
    <w:multiLevelType w:val="multilevel"/>
    <w:tmpl w:val="DA5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56133"/>
    <w:multiLevelType w:val="multilevel"/>
    <w:tmpl w:val="380C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4443A"/>
    <w:multiLevelType w:val="multilevel"/>
    <w:tmpl w:val="4456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6B598B"/>
    <w:multiLevelType w:val="hybridMultilevel"/>
    <w:tmpl w:val="FDBCE3FE"/>
    <w:lvl w:ilvl="0" w:tplc="35D23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6ABF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E8C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AA28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06D8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923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5C0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ADE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84A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35"/>
    <w:rsid w:val="00010AF6"/>
    <w:rsid w:val="00135FAF"/>
    <w:rsid w:val="0021005B"/>
    <w:rsid w:val="002273E3"/>
    <w:rsid w:val="002375DF"/>
    <w:rsid w:val="00245B2F"/>
    <w:rsid w:val="002F306A"/>
    <w:rsid w:val="00325D5B"/>
    <w:rsid w:val="003503FE"/>
    <w:rsid w:val="003E7F45"/>
    <w:rsid w:val="00447CEB"/>
    <w:rsid w:val="00484F99"/>
    <w:rsid w:val="00593FC8"/>
    <w:rsid w:val="00596512"/>
    <w:rsid w:val="00597FFD"/>
    <w:rsid w:val="005C0055"/>
    <w:rsid w:val="005D0927"/>
    <w:rsid w:val="006775B5"/>
    <w:rsid w:val="006B55AF"/>
    <w:rsid w:val="006D2AA5"/>
    <w:rsid w:val="007E138C"/>
    <w:rsid w:val="007F4F35"/>
    <w:rsid w:val="00870977"/>
    <w:rsid w:val="008E6F42"/>
    <w:rsid w:val="00930AF8"/>
    <w:rsid w:val="0096204F"/>
    <w:rsid w:val="00A210FA"/>
    <w:rsid w:val="00A6775C"/>
    <w:rsid w:val="00A775D0"/>
    <w:rsid w:val="00B5477C"/>
    <w:rsid w:val="00BC6F85"/>
    <w:rsid w:val="00C02686"/>
    <w:rsid w:val="00CD5970"/>
    <w:rsid w:val="00D10F8E"/>
    <w:rsid w:val="00D6526A"/>
    <w:rsid w:val="00DE598C"/>
    <w:rsid w:val="00EB0AE1"/>
    <w:rsid w:val="00EC1CB9"/>
    <w:rsid w:val="00ED0944"/>
    <w:rsid w:val="00F14DB3"/>
    <w:rsid w:val="00FD369F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E772E"/>
  <w15:docId w15:val="{79E425D0-71B0-4329-ABDA-E523C1C6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03F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3503FE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3503FE"/>
    <w:pPr>
      <w:jc w:val="center"/>
    </w:pPr>
    <w:rPr>
      <w:b/>
      <w:sz w:val="28"/>
      <w:u w:val="single"/>
    </w:rPr>
  </w:style>
  <w:style w:type="character" w:styleId="Zdraznn">
    <w:name w:val="Emphasis"/>
    <w:basedOn w:val="Standardnpsmoodstavce"/>
    <w:qFormat/>
    <w:rsid w:val="003503FE"/>
    <w:rPr>
      <w:i/>
      <w:iCs/>
    </w:rPr>
  </w:style>
  <w:style w:type="character" w:customStyle="1" w:styleId="Nadpis1Char">
    <w:name w:val="Nadpis 1 Char"/>
    <w:basedOn w:val="Standardnpsmoodstavce"/>
    <w:link w:val="Nadpis1"/>
    <w:rsid w:val="00A677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Časové rozvržení učiva</vt:lpstr>
    </vt:vector>
  </TitlesOfParts>
  <Company>SZŠ a VZŠ HK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Časové rozvržení učiva</dc:title>
  <dc:subject/>
  <dc:creator>lamic</dc:creator>
  <cp:keywords/>
  <cp:lastModifiedBy>Říhová Naďa</cp:lastModifiedBy>
  <cp:revision>4</cp:revision>
  <cp:lastPrinted>2008-09-08T13:07:00Z</cp:lastPrinted>
  <dcterms:created xsi:type="dcterms:W3CDTF">2022-08-26T07:14:00Z</dcterms:created>
  <dcterms:modified xsi:type="dcterms:W3CDTF">2022-09-05T05:43:00Z</dcterms:modified>
</cp:coreProperties>
</file>