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57" w:rsidRPr="005C1239" w:rsidRDefault="006E3357" w:rsidP="006E3357">
      <w:pPr>
        <w:pStyle w:val="Nadpis2"/>
        <w:numPr>
          <w:ilvl w:val="1"/>
          <w:numId w:val="1"/>
        </w:numPr>
        <w:tabs>
          <w:tab w:val="left" w:pos="576"/>
        </w:tabs>
        <w:rPr>
          <w:color w:val="000000"/>
        </w:rPr>
      </w:pPr>
      <w:bookmarkStart w:id="0" w:name="_Toc249248665"/>
      <w:r w:rsidRPr="005C1239">
        <w:rPr>
          <w:color w:val="000000"/>
        </w:rPr>
        <w:t>Číselníky</w:t>
      </w:r>
      <w:bookmarkEnd w:id="0"/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pStyle w:val="Zkladntext-prvnodsazen2"/>
      </w:pPr>
      <w:r w:rsidRPr="005C1239">
        <w:t>Menu číselníky</w:t>
      </w:r>
      <w:r w:rsidRPr="005C1239">
        <w:fldChar w:fldCharType="begin"/>
      </w:r>
      <w:r w:rsidRPr="005C1239">
        <w:instrText xml:space="preserve"> XE „číselníky“ </w:instrText>
      </w:r>
      <w:r w:rsidRPr="005C1239">
        <w:fldChar w:fldCharType="end"/>
      </w:r>
      <w:r w:rsidRPr="005C1239">
        <w:t xml:space="preserve"> slouží k prohlížení a zpracování číselníků, které aplikace využívá. V současné době aplikace umožňuje prohlížení (</w:t>
      </w:r>
      <w:r w:rsidRPr="005C1239">
        <w:rPr>
          <w:b/>
        </w:rPr>
        <w:t>P</w:t>
      </w:r>
      <w:r w:rsidRPr="005C1239">
        <w:t>) a zpracování (</w:t>
      </w:r>
      <w:r w:rsidRPr="005C1239">
        <w:rPr>
          <w:b/>
        </w:rPr>
        <w:t>Z</w:t>
      </w:r>
      <w:r w:rsidRPr="005C1239">
        <w:t xml:space="preserve">) následujících číselníků (číselník </w:t>
      </w:r>
      <w:r w:rsidRPr="005C1239">
        <w:rPr>
          <w:b/>
        </w:rPr>
        <w:t>VZP</w:t>
      </w:r>
      <w:r w:rsidRPr="005C1239">
        <w:t xml:space="preserve"> značí typ číselníku distribuovaný Všeobecnou zdravotní pojišťovnou, </w:t>
      </w:r>
      <w:r w:rsidRPr="005C1239">
        <w:rPr>
          <w:b/>
        </w:rPr>
        <w:t>INT</w:t>
      </w:r>
      <w:r w:rsidRPr="005C1239">
        <w:t xml:space="preserve"> značí číselník interní a je dodáván současně s instalací, </w:t>
      </w:r>
      <w:r w:rsidRPr="005C1239">
        <w:rPr>
          <w:b/>
        </w:rPr>
        <w:t>GIT</w:t>
      </w:r>
      <w:r w:rsidRPr="005C1239">
        <w:t xml:space="preserve"> značí číselník, který je generován z dat zdravotnického zařízení, kde je systém instalován):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Výkony</w:t>
      </w:r>
      <w:r w:rsidRPr="005C1239">
        <w:t xml:space="preserve"> (P,Z - VZP)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HVLP</w:t>
      </w:r>
      <w:r w:rsidRPr="005C1239">
        <w:t xml:space="preserve"> (P,Z - VZP)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IVLP</w:t>
      </w:r>
      <w:r w:rsidRPr="005C1239">
        <w:t xml:space="preserve"> (P,Z - VZP)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Pomůcky zdravotnické techniky</w:t>
      </w:r>
      <w:r w:rsidRPr="005C1239">
        <w:t xml:space="preserve"> (P,Z - VZP)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Stomatologické výrobky</w:t>
      </w:r>
      <w:r w:rsidRPr="005C1239">
        <w:t xml:space="preserve"> (P,Z - VZP)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Doprava</w:t>
      </w:r>
      <w:r w:rsidRPr="005C1239">
        <w:t xml:space="preserve"> (P,Z - VZP)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Odbornost</w:t>
      </w:r>
      <w:r w:rsidRPr="005C1239">
        <w:t xml:space="preserve"> (P,Z - VZP)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Diagnózy</w:t>
      </w:r>
      <w:r w:rsidRPr="005C1239">
        <w:t xml:space="preserve"> (P,Z - VZP)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Kategorie pacien</w:t>
      </w:r>
      <w:r w:rsidRPr="005C1239">
        <w:t>ta (P,Z - VZP)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Doporučení k hospitalizaci</w:t>
      </w:r>
      <w:r w:rsidRPr="005C1239">
        <w:t xml:space="preserve"> (P,Z - VZP)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Náhrady</w:t>
      </w:r>
      <w:r w:rsidRPr="005C1239">
        <w:t xml:space="preserve"> (P,Z - VZP)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Ukončení léčení</w:t>
      </w:r>
      <w:r w:rsidRPr="005C1239">
        <w:t xml:space="preserve"> (P,Z - VZP)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Číselník poboček VZP</w:t>
      </w:r>
      <w:r w:rsidRPr="005C1239">
        <w:t xml:space="preserve"> (P,Z - VZP)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Cenová pásma</w:t>
      </w:r>
      <w:r w:rsidRPr="005C1239">
        <w:t xml:space="preserve"> (P,Z - VZP)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Druhy dokladů</w:t>
      </w:r>
      <w:r w:rsidRPr="005C1239">
        <w:t xml:space="preserve"> (P,Z - VZP)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Položky řádků klinických dat</w:t>
      </w:r>
      <w:r w:rsidRPr="005C1239">
        <w:t xml:space="preserve"> (P - INT)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Druhy dávek</w:t>
      </w:r>
      <w:r w:rsidRPr="005C1239">
        <w:t xml:space="preserve"> (P,Z - VZP)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 xml:space="preserve">Zdravotní pojišťovny </w:t>
      </w:r>
      <w:r w:rsidRPr="005C1239">
        <w:t>(P,Z)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Číselník relativních vah DRG</w:t>
      </w:r>
      <w:r w:rsidRPr="005C1239">
        <w:t xml:space="preserve"> (P,Z - INT)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Číselník BASE DRG</w:t>
      </w:r>
      <w:r w:rsidRPr="005C1239">
        <w:t xml:space="preserve"> (P - INT)</w:t>
      </w:r>
    </w:p>
    <w:p w:rsidR="006E3357" w:rsidRPr="005C1239" w:rsidRDefault="006E3357" w:rsidP="006E3357">
      <w:pPr>
        <w:pStyle w:val="Seznamsodrkami2"/>
        <w:numPr>
          <w:ilvl w:val="0"/>
          <w:numId w:val="3"/>
        </w:numPr>
      </w:pPr>
      <w:r w:rsidRPr="005C1239">
        <w:rPr>
          <w:b/>
        </w:rPr>
        <w:t>Vazba Ičp na oddělení</w:t>
      </w:r>
      <w:r w:rsidRPr="005C1239">
        <w:t xml:space="preserve"> (P,Z - GIT)</w:t>
      </w:r>
    </w:p>
    <w:p w:rsidR="006E3357" w:rsidRPr="005C1239" w:rsidRDefault="006E3357" w:rsidP="006E3357">
      <w:pPr>
        <w:pStyle w:val="Nadpis3"/>
        <w:numPr>
          <w:ilvl w:val="2"/>
          <w:numId w:val="1"/>
        </w:numPr>
        <w:tabs>
          <w:tab w:val="left" w:pos="1260"/>
        </w:tabs>
        <w:rPr>
          <w:color w:val="000000"/>
        </w:rPr>
      </w:pPr>
      <w:r w:rsidRPr="005C1239">
        <w:rPr>
          <w:color w:val="000000"/>
        </w:rPr>
        <w:br w:type="page"/>
      </w:r>
      <w:bookmarkStart w:id="1" w:name="_Toc249248666"/>
      <w:r w:rsidRPr="005C1239">
        <w:rPr>
          <w:color w:val="000000"/>
        </w:rPr>
        <w:lastRenderedPageBreak/>
        <w:t>Prohlížení</w:t>
      </w:r>
      <w:bookmarkEnd w:id="1"/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pStyle w:val="Zkladntext-prvnodsazen2"/>
      </w:pPr>
      <w:r w:rsidRPr="005C1239">
        <w:t>Položka prohlížení číselníků</w:t>
      </w:r>
      <w:r w:rsidRPr="005C1239">
        <w:fldChar w:fldCharType="begin"/>
      </w:r>
      <w:r w:rsidRPr="005C1239">
        <w:instrText xml:space="preserve"> XE „číselníky“ </w:instrText>
      </w:r>
      <w:r w:rsidRPr="005C1239">
        <w:fldChar w:fldCharType="end"/>
      </w:r>
      <w:r w:rsidRPr="005C1239">
        <w:t xml:space="preserve"> je uživateli zpřístupněna rolí „Prohlížení číselníků“. Pomocí této stránky lze v číselnících na základě zvolených kritériích vyhledávat.</w:t>
      </w:r>
    </w:p>
    <w:p w:rsidR="006E3357" w:rsidRPr="005C1239" w:rsidRDefault="006E3357" w:rsidP="006E3357">
      <w:pPr>
        <w:ind w:left="360" w:firstLine="360"/>
        <w:rPr>
          <w:color w:val="000000"/>
        </w:rPr>
      </w:pPr>
    </w:p>
    <w:p w:rsidR="006E3357" w:rsidRPr="005C1239" w:rsidRDefault="006E3357" w:rsidP="006E3357">
      <w:pPr>
        <w:rPr>
          <w:color w:val="000000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5753100" cy="45243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ind w:left="360"/>
        <w:rPr>
          <w:b/>
          <w:bCs/>
          <w:color w:val="000000"/>
        </w:rPr>
      </w:pPr>
    </w:p>
    <w:p w:rsidR="006E3357" w:rsidRPr="005C1239" w:rsidRDefault="006E3357" w:rsidP="006E3357">
      <w:pPr>
        <w:pStyle w:val="Nadpis3"/>
        <w:numPr>
          <w:ilvl w:val="2"/>
          <w:numId w:val="1"/>
        </w:numPr>
        <w:tabs>
          <w:tab w:val="left" w:pos="1260"/>
        </w:tabs>
      </w:pPr>
      <w:bookmarkStart w:id="2" w:name="_Toc249248667"/>
      <w:r w:rsidRPr="005C1239">
        <w:t>Způsob vyhledávání v číselnících (přehledových tabulkách):</w:t>
      </w:r>
      <w:bookmarkEnd w:id="2"/>
    </w:p>
    <w:p w:rsidR="006E3357" w:rsidRPr="005C1239" w:rsidRDefault="006E3357" w:rsidP="006E3357"/>
    <w:p w:rsidR="006E3357" w:rsidRPr="005C1239" w:rsidRDefault="006E3357" w:rsidP="006E3357">
      <w:pPr>
        <w:pStyle w:val="Zkladntext-prvnodsazen2"/>
      </w:pPr>
      <w:r w:rsidRPr="005C1239">
        <w:t>V levé části stránky je možnost výběru z jednotlivých číselníků</w:t>
      </w:r>
      <w:r w:rsidRPr="005C1239">
        <w:fldChar w:fldCharType="begin"/>
      </w:r>
      <w:r w:rsidRPr="005C1239">
        <w:instrText xml:space="preserve"> XE „číselníky“ </w:instrText>
      </w:r>
      <w:r w:rsidRPr="005C1239">
        <w:fldChar w:fldCharType="end"/>
      </w:r>
      <w:r w:rsidRPr="005C1239">
        <w:t xml:space="preserve">. Výběr číselníku je proveden klikem na radiobutton zvoleného typu číselníku. Po zvolení číselníku jsou nad tlačítkem </w:t>
      </w:r>
      <w:r w:rsidRPr="005C1239">
        <w:rPr>
          <w:rFonts w:ascii="Arial" w:hAnsi="Arial" w:cs="Arial"/>
          <w:b/>
          <w:bCs/>
          <w:sz w:val="20"/>
          <w:szCs w:val="20"/>
        </w:rPr>
        <w:t>[ Vyhledat ]</w:t>
      </w:r>
      <w:r w:rsidRPr="005C1239">
        <w:t xml:space="preserve"> zobrazeny vstupní pole, dle kterých je možno v číselníku hledat. Množství a typy vstupních polí se dynamicky mění v závislosti na zvoleném číselníku z tabulky vlevo. Do vstupních políček je možné používat vyhledávací operátory jako jsou:</w:t>
      </w:r>
    </w:p>
    <w:p w:rsidR="006E3357" w:rsidRPr="005C1239" w:rsidRDefault="006E3357" w:rsidP="006E3357">
      <w:pPr>
        <w:pStyle w:val="Seznamsodrkami2"/>
        <w:numPr>
          <w:ilvl w:val="0"/>
          <w:numId w:val="2"/>
        </w:numPr>
      </w:pPr>
      <w:r w:rsidRPr="005C1239">
        <w:t>„?“ - pro nahrazení jednoho znaku v řetězci (pro textové položky)</w:t>
      </w:r>
    </w:p>
    <w:p w:rsidR="006E3357" w:rsidRPr="005C1239" w:rsidRDefault="006E3357" w:rsidP="006E3357">
      <w:pPr>
        <w:pStyle w:val="Seznamsodrkami2"/>
        <w:numPr>
          <w:ilvl w:val="0"/>
          <w:numId w:val="2"/>
        </w:numPr>
      </w:pPr>
      <w:r w:rsidRPr="005C1239">
        <w:t>„*“ - pro nahrazení jednoho a více znaků v řetězci (pro textové i numerické položky)</w:t>
      </w:r>
    </w:p>
    <w:p w:rsidR="006E3357" w:rsidRPr="005C1239" w:rsidRDefault="006E3357" w:rsidP="006E3357">
      <w:pPr>
        <w:pStyle w:val="Seznamsodrkami2"/>
        <w:numPr>
          <w:ilvl w:val="0"/>
          <w:numId w:val="2"/>
        </w:numPr>
      </w:pPr>
      <w:r w:rsidRPr="005C1239">
        <w:t>„&gt;“, „&lt;“, „&gt;=“, „&lt;=“ – pro porovnání hodnot atributu (pro numerické položky).</w:t>
      </w:r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pStyle w:val="Zkladntext-prvnodsazen2"/>
      </w:pPr>
      <w:r w:rsidRPr="005C1239">
        <w:br w:type="page"/>
      </w:r>
      <w:r w:rsidRPr="005C1239">
        <w:lastRenderedPageBreak/>
        <w:t>V případě vyplnění více polí je mezi jejich hodnotami provedeno logické spojení operátorem „A“, tedy budou vybrány pouze položky číselníku splňující všechny zadané podmínky. Za názvem pole je v závorkách uveden znak (V) nebo (N), označující, zda jde o pole numerické(N) nebo znakové(V). Ve znakových polích je možno využít operátorů :</w:t>
      </w:r>
    </w:p>
    <w:p w:rsidR="006E3357" w:rsidRPr="005C1239" w:rsidRDefault="006E3357" w:rsidP="006E3357">
      <w:pPr>
        <w:pStyle w:val="Seznamsodrkami2"/>
        <w:numPr>
          <w:ilvl w:val="0"/>
          <w:numId w:val="7"/>
        </w:numPr>
      </w:pPr>
      <w:r w:rsidRPr="005C1239">
        <w:t>? – zastupujícího jeden libovolný znak</w:t>
      </w:r>
    </w:p>
    <w:p w:rsidR="006E3357" w:rsidRPr="005C1239" w:rsidRDefault="006E3357" w:rsidP="006E3357">
      <w:pPr>
        <w:pStyle w:val="Seznamsodrkami2"/>
        <w:numPr>
          <w:ilvl w:val="0"/>
          <w:numId w:val="7"/>
        </w:numPr>
      </w:pPr>
      <w:r w:rsidRPr="005C1239">
        <w:t>* – zastupujícího jeden a více libovolných znaků</w:t>
      </w:r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ind w:left="360" w:firstLine="360"/>
        <w:rPr>
          <w:color w:val="000000"/>
        </w:rPr>
      </w:pPr>
    </w:p>
    <w:p w:rsidR="006E3357" w:rsidRPr="005C1239" w:rsidRDefault="006E3357" w:rsidP="006E3357">
      <w:pPr>
        <w:pStyle w:val="Zkladntext-prvnodsazen2"/>
      </w:pPr>
      <w:r w:rsidRPr="005C1239">
        <w:t xml:space="preserve">Pro vymazání veškerých zadaných podmínek slouží tlačítko </w:t>
      </w:r>
      <w:r w:rsidRPr="005C1239">
        <w:rPr>
          <w:rFonts w:ascii="Arial" w:hAnsi="Arial" w:cs="Arial"/>
          <w:b/>
          <w:bCs/>
          <w:sz w:val="20"/>
          <w:szCs w:val="20"/>
        </w:rPr>
        <w:t>[ Vymazat ]</w:t>
      </w:r>
      <w:r w:rsidRPr="005C1239">
        <w:t>, které provede vymazání všech vstupních polí v tabulce vpravo.</w:t>
      </w:r>
    </w:p>
    <w:p w:rsidR="006E3357" w:rsidRPr="005C1239" w:rsidRDefault="006E3357" w:rsidP="006E3357">
      <w:pPr>
        <w:pStyle w:val="Zkladntext-prvnodsazen2"/>
      </w:pPr>
      <w:r w:rsidRPr="005C1239">
        <w:t xml:space="preserve">Po stisknutí tlačítka </w:t>
      </w:r>
      <w:r w:rsidRPr="005C1239">
        <w:rPr>
          <w:rFonts w:ascii="Arial" w:hAnsi="Arial" w:cs="Arial"/>
          <w:b/>
          <w:bCs/>
          <w:sz w:val="20"/>
          <w:szCs w:val="20"/>
        </w:rPr>
        <w:t>[ Vyhledat ]</w:t>
      </w:r>
      <w:r w:rsidRPr="005C1239">
        <w:t xml:space="preserve"> je zobrazena přehledová tabulka s výsledkem výběru. Pokud nebyla zadána do vyhledávacích polí žádná podmínka, zobrazí se VŠECHNY záznamy k danému číselníku.</w:t>
      </w:r>
    </w:p>
    <w:p w:rsidR="006E3357" w:rsidRPr="005C1239" w:rsidRDefault="006E3357" w:rsidP="006E3357">
      <w:pPr>
        <w:pStyle w:val="Zkladntext-prvnodsazen2"/>
      </w:pPr>
      <w:r w:rsidRPr="005C1239">
        <w:t>Pokud vyhledávání nenašlo žádný záznam odpovídající vstupním podmínkám zobrazí se okno:</w:t>
      </w:r>
    </w:p>
    <w:p w:rsidR="006E3357" w:rsidRPr="005C1239" w:rsidRDefault="006E3357" w:rsidP="006E3357">
      <w:pPr>
        <w:ind w:left="360" w:firstLine="360"/>
        <w:rPr>
          <w:color w:val="000000"/>
        </w:rPr>
      </w:pPr>
    </w:p>
    <w:p w:rsidR="006E3357" w:rsidRPr="005C1239" w:rsidRDefault="006E3357" w:rsidP="006E3357">
      <w:pPr>
        <w:ind w:left="360" w:firstLine="360"/>
        <w:jc w:val="center"/>
        <w:rPr>
          <w:color w:val="000000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3867150" cy="1152525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1525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ind w:left="360" w:firstLine="360"/>
        <w:rPr>
          <w:color w:val="000000"/>
        </w:rPr>
      </w:pPr>
    </w:p>
    <w:p w:rsidR="006E3357" w:rsidRPr="005C1239" w:rsidRDefault="006E3357" w:rsidP="006E3357">
      <w:pPr>
        <w:ind w:left="360" w:firstLine="360"/>
        <w:rPr>
          <w:color w:val="000000"/>
        </w:rPr>
      </w:pPr>
    </w:p>
    <w:p w:rsidR="006E3357" w:rsidRPr="005C1239" w:rsidRDefault="006E3357" w:rsidP="006E3357">
      <w:pPr>
        <w:pStyle w:val="Zkladntext"/>
      </w:pPr>
      <w:r w:rsidRPr="005C1239">
        <w:rPr>
          <w:color w:val="auto"/>
        </w:rPr>
        <w:t xml:space="preserve">Tlačítkem </w:t>
      </w:r>
      <w:r w:rsidRPr="005C1239">
        <w:rPr>
          <w:rFonts w:ascii="Arial" w:hAnsi="Arial" w:cs="Arial"/>
          <w:b/>
          <w:bCs/>
          <w:color w:val="auto"/>
          <w:sz w:val="20"/>
          <w:szCs w:val="20"/>
        </w:rPr>
        <w:t>[ Logout ]</w:t>
      </w:r>
      <w:r w:rsidRPr="005C1239">
        <w:rPr>
          <w:color w:val="auto"/>
        </w:rPr>
        <w:t xml:space="preserve"> se provede odhlášení z aplikace, tlačítkem </w:t>
      </w:r>
      <w:r w:rsidRPr="005C1239">
        <w:rPr>
          <w:rFonts w:ascii="Arial" w:hAnsi="Arial" w:cs="Arial"/>
          <w:b/>
          <w:bCs/>
          <w:color w:val="auto"/>
          <w:sz w:val="20"/>
          <w:szCs w:val="20"/>
        </w:rPr>
        <w:t>[ Zpět ]</w:t>
      </w:r>
      <w:r w:rsidRPr="005C1239">
        <w:rPr>
          <w:color w:val="auto"/>
        </w:rPr>
        <w:t xml:space="preserve"> se aplikace vrátí na předchozí stránku s vyhledáváním</w:t>
      </w:r>
      <w:r w:rsidRPr="005C1239">
        <w:t>.</w:t>
      </w:r>
    </w:p>
    <w:p w:rsidR="006E3357" w:rsidRPr="005C1239" w:rsidRDefault="006E3357" w:rsidP="006E3357">
      <w:pPr>
        <w:pStyle w:val="Nadpis3"/>
        <w:numPr>
          <w:ilvl w:val="2"/>
          <w:numId w:val="1"/>
        </w:numPr>
        <w:tabs>
          <w:tab w:val="left" w:pos="1260"/>
        </w:tabs>
        <w:rPr>
          <w:color w:val="000000"/>
        </w:rPr>
      </w:pPr>
      <w:r w:rsidRPr="005C1239">
        <w:rPr>
          <w:color w:val="000000"/>
        </w:rPr>
        <w:br w:type="page"/>
      </w:r>
      <w:bookmarkStart w:id="3" w:name="_Toc249248668"/>
      <w:r w:rsidRPr="005C1239">
        <w:rPr>
          <w:color w:val="000000"/>
        </w:rPr>
        <w:lastRenderedPageBreak/>
        <w:t>Přehledová tabulka číselníků:</w:t>
      </w:r>
      <w:bookmarkEnd w:id="3"/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rPr>
          <w:color w:val="000000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5753100" cy="3409950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pStyle w:val="Nadpis3"/>
        <w:numPr>
          <w:ilvl w:val="2"/>
          <w:numId w:val="1"/>
        </w:numPr>
        <w:tabs>
          <w:tab w:val="left" w:pos="1260"/>
        </w:tabs>
      </w:pPr>
      <w:bookmarkStart w:id="4" w:name="_Toc249248669"/>
      <w:r w:rsidRPr="005C1239">
        <w:t>Způsob práce s přehledovou tabulkou:</w:t>
      </w:r>
      <w:bookmarkEnd w:id="4"/>
    </w:p>
    <w:p w:rsidR="006E3357" w:rsidRPr="005C1239" w:rsidRDefault="006E3357" w:rsidP="006E3357"/>
    <w:p w:rsidR="006E3357" w:rsidRPr="005C1239" w:rsidRDefault="006E3357" w:rsidP="006E3357">
      <w:pPr>
        <w:pStyle w:val="Zkladntext-prvnodsazen2"/>
      </w:pPr>
      <w:r w:rsidRPr="005C1239">
        <w:t>V praxi je zcela běžné, že tabulky mají stovky řádků. Bylo by náročné a nepřehledné zobrazovat celý počet řádek na obrazovku. Proto je zvolen přístup po dávkách řádek</w:t>
      </w:r>
      <w:r w:rsidRPr="005C1239">
        <w:fldChar w:fldCharType="begin"/>
      </w:r>
      <w:r w:rsidRPr="005C1239">
        <w:instrText xml:space="preserve"> XE „přístup po dávkách řádek“ </w:instrText>
      </w:r>
      <w:r w:rsidRPr="005C1239">
        <w:fldChar w:fldCharType="end"/>
      </w:r>
      <w:r w:rsidRPr="005C1239">
        <w:t xml:space="preserve">. Na obrazovce je vždy zobrazena vždy jen jedna dávka. Hlavním úkolem navigačních prvků je pohyb mezi dávkami a konkrétními řádky tabulky. </w:t>
      </w:r>
    </w:p>
    <w:p w:rsidR="006E3357" w:rsidRPr="005C1239" w:rsidRDefault="006E3357" w:rsidP="006E3357">
      <w:pPr>
        <w:pStyle w:val="Zkladntextodsazen"/>
      </w:pPr>
      <w:r w:rsidRPr="005C1239">
        <w:t>Z výše uvedeného je jasné, že rozeznáváme dva rozdílné druhy navigačních prvků:</w:t>
      </w:r>
    </w:p>
    <w:p w:rsidR="006E3357" w:rsidRPr="005C1239" w:rsidRDefault="006E3357" w:rsidP="006E3357">
      <w:pPr>
        <w:pStyle w:val="Seznamsodrkami2"/>
        <w:numPr>
          <w:ilvl w:val="0"/>
          <w:numId w:val="4"/>
        </w:numPr>
      </w:pPr>
      <w:r w:rsidRPr="005C1239">
        <w:t>Dávkové navigační prvky</w:t>
      </w:r>
    </w:p>
    <w:p w:rsidR="006E3357" w:rsidRPr="005C1239" w:rsidRDefault="006E3357" w:rsidP="006E3357">
      <w:pPr>
        <w:pStyle w:val="Seznamsodrkami2"/>
        <w:numPr>
          <w:ilvl w:val="0"/>
          <w:numId w:val="4"/>
        </w:numPr>
      </w:pPr>
      <w:r w:rsidRPr="005C1239">
        <w:t>Řádkové navigační prvky</w:t>
      </w:r>
    </w:p>
    <w:p w:rsidR="006E3357" w:rsidRPr="005C1239" w:rsidRDefault="006E3357" w:rsidP="006E3357">
      <w:pPr>
        <w:jc w:val="both"/>
        <w:rPr>
          <w:color w:val="000000"/>
        </w:rPr>
      </w:pPr>
    </w:p>
    <w:p w:rsidR="006E3357" w:rsidRPr="005C1239" w:rsidRDefault="006E3357" w:rsidP="006E3357">
      <w:pPr>
        <w:pStyle w:val="Zkladntext-prvnodsazen2"/>
      </w:pPr>
      <w:r w:rsidRPr="005C1239">
        <w:t>Dávkové navigační prvky</w:t>
      </w:r>
      <w:r w:rsidRPr="005C1239">
        <w:fldChar w:fldCharType="begin"/>
      </w:r>
      <w:r w:rsidRPr="005C1239">
        <w:instrText xml:space="preserve"> XE „Dávkové navigační prvky“ </w:instrText>
      </w:r>
      <w:r w:rsidRPr="005C1239">
        <w:fldChar w:fldCharType="end"/>
      </w:r>
      <w:r w:rsidRPr="005C1239">
        <w:t xml:space="preserve"> slouží k pohybu mezi dávkami řádek (záznamů) v tabulce. Předpokládejme, že tabulka má např. 25 řádků. Dávka je definována např. 20 řádky. Toto rozložení naznačuje předcházející obrázek.</w:t>
      </w:r>
    </w:p>
    <w:p w:rsidR="006E3357" w:rsidRPr="005C1239" w:rsidRDefault="006E3357" w:rsidP="006E3357">
      <w:pPr>
        <w:pStyle w:val="Zkladntext-prvnodsazen2"/>
      </w:pPr>
      <w:r w:rsidRPr="005C1239">
        <w:t>Dávkové navigační prvky</w:t>
      </w:r>
      <w:r w:rsidRPr="005C1239">
        <w:fldChar w:fldCharType="begin"/>
      </w:r>
      <w:r w:rsidRPr="005C1239">
        <w:instrText xml:space="preserve"> XE „Dávkové navigační prvky“ </w:instrText>
      </w:r>
      <w:r w:rsidRPr="005C1239">
        <w:fldChar w:fldCharType="end"/>
      </w:r>
      <w:r w:rsidRPr="005C1239">
        <w:t xml:space="preserve"> se nalézají v levé části nad tabulkou hodnot. Sestávají se z aktivních prvků tvořených rozbalovacím seznamem nazvaným „Záznamy“ se seznamem rozděleným po dvaceti řádkách a navigačními tlačítky </w:t>
      </w:r>
      <w:r w:rsidRPr="005C1239">
        <w:rPr>
          <w:rFonts w:ascii="Arial" w:hAnsi="Arial" w:cs="Arial"/>
          <w:b/>
          <w:bCs/>
          <w:sz w:val="20"/>
          <w:szCs w:val="20"/>
        </w:rPr>
        <w:t>[ &lt;&lt; ] [ &lt; ] [ &gt; ] [ &gt;&gt; ]</w:t>
      </w:r>
      <w:r w:rsidRPr="005C1239">
        <w:t>.</w:t>
      </w:r>
    </w:p>
    <w:p w:rsidR="006E3357" w:rsidRPr="005C1239" w:rsidRDefault="006E3357" w:rsidP="006E3357">
      <w:pPr>
        <w:pStyle w:val="Zkladntext-prvnodsazen2"/>
      </w:pPr>
      <w:r w:rsidRPr="005C1239">
        <w:br w:type="page"/>
      </w:r>
      <w:r w:rsidRPr="005C1239">
        <w:lastRenderedPageBreak/>
        <w:t>Dávkové navigační prvky</w:t>
      </w:r>
      <w:r w:rsidRPr="005C1239">
        <w:fldChar w:fldCharType="begin"/>
      </w:r>
      <w:r w:rsidRPr="005C1239">
        <w:instrText xml:space="preserve"> XE „Řádkové navigační prvky“ </w:instrText>
      </w:r>
      <w:r w:rsidRPr="005C1239">
        <w:fldChar w:fldCharType="end"/>
      </w:r>
      <w:r w:rsidRPr="005C1239">
        <w:t xml:space="preserve"> se využívají pro pohyb mezi skupinami řádků po dvaceti Funkce tlačítek je následující:</w:t>
      </w:r>
    </w:p>
    <w:p w:rsidR="006E3357" w:rsidRPr="005C1239" w:rsidRDefault="006E3357" w:rsidP="006E3357">
      <w:pPr>
        <w:pStyle w:val="Seznamsodrkami2"/>
        <w:numPr>
          <w:ilvl w:val="0"/>
          <w:numId w:val="8"/>
        </w:numPr>
      </w:pPr>
      <w:r w:rsidRPr="005C1239">
        <w:rPr>
          <w:rFonts w:ascii="Arial" w:hAnsi="Arial" w:cs="Arial"/>
          <w:b/>
          <w:bCs/>
          <w:sz w:val="20"/>
          <w:szCs w:val="20"/>
        </w:rPr>
        <w:t>[ &lt;&lt; ]</w:t>
      </w:r>
      <w:r w:rsidRPr="005C1239">
        <w:rPr>
          <w:i/>
        </w:rPr>
        <w:t xml:space="preserve"> </w:t>
      </w:r>
      <w:r w:rsidRPr="005C1239">
        <w:t xml:space="preserve"> – přesune se na první skupinu záznamů</w:t>
      </w:r>
    </w:p>
    <w:p w:rsidR="006E3357" w:rsidRPr="005C1239" w:rsidRDefault="006E3357" w:rsidP="006E3357">
      <w:pPr>
        <w:pStyle w:val="Seznamsodrkami2"/>
        <w:numPr>
          <w:ilvl w:val="0"/>
          <w:numId w:val="8"/>
        </w:numPr>
      </w:pPr>
      <w:r w:rsidRPr="005C1239">
        <w:rPr>
          <w:rFonts w:ascii="Arial" w:hAnsi="Arial" w:cs="Arial"/>
          <w:b/>
          <w:bCs/>
          <w:sz w:val="20"/>
          <w:szCs w:val="20"/>
        </w:rPr>
        <w:t xml:space="preserve">[ &lt; ]   </w:t>
      </w:r>
      <w:r w:rsidRPr="005C1239">
        <w:t xml:space="preserve"> – přesune se na předchozí skupinu záznamů</w:t>
      </w:r>
    </w:p>
    <w:p w:rsidR="006E3357" w:rsidRPr="005C1239" w:rsidRDefault="006E3357" w:rsidP="006E3357">
      <w:pPr>
        <w:pStyle w:val="Seznamsodrkami2"/>
        <w:numPr>
          <w:ilvl w:val="0"/>
          <w:numId w:val="8"/>
        </w:numPr>
      </w:pPr>
      <w:r w:rsidRPr="005C1239">
        <w:rPr>
          <w:rFonts w:ascii="Arial" w:hAnsi="Arial" w:cs="Arial"/>
          <w:b/>
          <w:bCs/>
          <w:sz w:val="20"/>
          <w:szCs w:val="20"/>
        </w:rPr>
        <w:t xml:space="preserve">[ &gt; ]   </w:t>
      </w:r>
      <w:r w:rsidRPr="005C1239">
        <w:t xml:space="preserve"> – přesune se na následující skupinu záznamů </w:t>
      </w:r>
    </w:p>
    <w:p w:rsidR="006E3357" w:rsidRPr="005C1239" w:rsidRDefault="006E3357" w:rsidP="006E3357">
      <w:pPr>
        <w:pStyle w:val="Seznamsodrkami2"/>
        <w:numPr>
          <w:ilvl w:val="0"/>
          <w:numId w:val="8"/>
        </w:numPr>
      </w:pPr>
      <w:r w:rsidRPr="005C1239">
        <w:rPr>
          <w:rFonts w:ascii="Arial" w:hAnsi="Arial" w:cs="Arial"/>
          <w:b/>
          <w:bCs/>
          <w:sz w:val="20"/>
          <w:szCs w:val="20"/>
        </w:rPr>
        <w:t xml:space="preserve">[ &gt;&gt; ] </w:t>
      </w:r>
      <w:r w:rsidRPr="005C1239">
        <w:t xml:space="preserve"> – přesune se na poslední skupinu záznamů</w:t>
      </w:r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pStyle w:val="Zkladntext-prvnodsazen2"/>
      </w:pPr>
      <w:r w:rsidRPr="005C1239">
        <w:t xml:space="preserve">Pokud některé tlačítko není logicky potřeba (Na první stránce záznamů jsou to např. tlačítka </w:t>
      </w:r>
      <w:r w:rsidRPr="005C1239">
        <w:rPr>
          <w:rFonts w:ascii="Arial" w:hAnsi="Arial" w:cs="Arial"/>
          <w:b/>
          <w:bCs/>
          <w:sz w:val="20"/>
          <w:szCs w:val="20"/>
        </w:rPr>
        <w:t>[ &lt;&lt; ]</w:t>
      </w:r>
      <w:r w:rsidRPr="005C1239">
        <w:t xml:space="preserve"> a </w:t>
      </w:r>
      <w:r w:rsidRPr="005C1239">
        <w:rPr>
          <w:rFonts w:ascii="Arial" w:hAnsi="Arial" w:cs="Arial"/>
          <w:b/>
          <w:bCs/>
          <w:sz w:val="20"/>
          <w:szCs w:val="20"/>
        </w:rPr>
        <w:t>[ &lt; ]</w:t>
      </w:r>
      <w:r w:rsidRPr="005C1239">
        <w:t>), tak je zašedlé a nefunkční.</w:t>
      </w:r>
    </w:p>
    <w:p w:rsidR="006E3357" w:rsidRPr="005C1239" w:rsidRDefault="006E3357" w:rsidP="006E3357">
      <w:pPr>
        <w:pStyle w:val="Zkladntext-prvnodsazen2"/>
      </w:pPr>
      <w:r w:rsidRPr="005C1239">
        <w:t>Na jakoukoliv stránku záznamů se lze také dostat pomocí interaktivního rozbalovacího seznamu záznamů (Za titulkem Záznamy nad funkčními tlačítky navigace) a to prostým zvolením libovolné položky z tohoto seznamu záznamů. Pokud tento seznam obsahuje více jak sto řádků (tj. tabulka více jak 2000 záznamů), objevují se v tomto seznamu poté také navigační řádky Předchozí… a Další… které přepínají na předchozí nebo další list rozbalovacího seznamu.</w:t>
      </w:r>
    </w:p>
    <w:p w:rsidR="006E3357" w:rsidRPr="005C1239" w:rsidRDefault="006E3357" w:rsidP="006E3357">
      <w:pPr>
        <w:pStyle w:val="Zkladntext-prvnodsazen2"/>
      </w:pPr>
      <w:r w:rsidRPr="005C1239">
        <w:t>Řádkové navigační prvky tvoří různá tlačítka u každého řádku tabulky záznamů. Kliknutím na tyto tlačítka se provádí různé operace s daty právě tohoto jednoho řádku.</w:t>
      </w:r>
    </w:p>
    <w:p w:rsidR="006E3357" w:rsidRPr="005C1239" w:rsidRDefault="006E3357" w:rsidP="006E3357">
      <w:pPr>
        <w:pStyle w:val="Zkladntext-prvnodsazen2"/>
      </w:pPr>
    </w:p>
    <w:p w:rsidR="006E3357" w:rsidRPr="005C1239" w:rsidRDefault="006E3357" w:rsidP="006E3357">
      <w:pPr>
        <w:pStyle w:val="Nadpis4"/>
        <w:numPr>
          <w:ilvl w:val="3"/>
          <w:numId w:val="1"/>
        </w:numPr>
      </w:pPr>
      <w:bookmarkStart w:id="5" w:name="_Toc249248670"/>
      <w:r w:rsidRPr="005C1239">
        <w:t>Zobrazení typu master – detail</w:t>
      </w:r>
      <w:bookmarkEnd w:id="5"/>
    </w:p>
    <w:p w:rsidR="006E3357" w:rsidRPr="005C1239" w:rsidRDefault="006E3357" w:rsidP="006E3357">
      <w:pPr>
        <w:pStyle w:val="Zkladntext-prvnodsazen2"/>
      </w:pPr>
    </w:p>
    <w:p w:rsidR="006E3357" w:rsidRPr="005C1239" w:rsidRDefault="006E3357" w:rsidP="006E3357">
      <w:pPr>
        <w:pStyle w:val="Zkladntext-prvnodsazen2"/>
      </w:pPr>
      <w:r w:rsidRPr="005C1239">
        <w:t>V případě zobrazení dvou tabulek dat, kdy ve spodní tabulce jsou zobrazeny detaily dat náležící k jednomu řádku z horní tabulky (zobrazení typu master &gt; detail) je daný řádek v horní tabulce (master) barevně zvýrazněn oproti ostatním a tak je jednoduše zřejmé, ke kterému řádku zobrazené detaily náleží. Zvolení jiného řádku pro zobrazení detailů o něm se provádí jednoduše kliknutím myši na kterékoliv řádce master tabulky. Pro lepší orientaci je vždy řádek nad kterým se nachází kurzor myši lehce podbarven.</w:t>
      </w:r>
    </w:p>
    <w:p w:rsidR="006E3357" w:rsidRPr="005C1239" w:rsidRDefault="006E3357" w:rsidP="006E3357">
      <w:pPr>
        <w:pStyle w:val="Zkladntext-prvnodsazen2"/>
      </w:pPr>
    </w:p>
    <w:p w:rsidR="006E3357" w:rsidRPr="005C1239" w:rsidRDefault="006E3357" w:rsidP="006E3357">
      <w:pPr>
        <w:rPr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828"/>
        <w:gridCol w:w="8382"/>
      </w:tblGrid>
      <w:tr w:rsidR="006E3357" w:rsidRPr="005C1239" w:rsidTr="004B756F">
        <w:trPr>
          <w:cantSplit/>
        </w:trPr>
        <w:tc>
          <w:tcPr>
            <w:tcW w:w="828" w:type="dxa"/>
            <w:vAlign w:val="center"/>
          </w:tcPr>
          <w:p w:rsidR="006E3357" w:rsidRPr="005C1239" w:rsidRDefault="006E3357" w:rsidP="004B756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lang w:eastAsia="cs-CZ"/>
              </w:rPr>
              <w:drawing>
                <wp:inline distT="0" distB="0" distL="0" distR="0">
                  <wp:extent cx="342900" cy="304800"/>
                  <wp:effectExtent l="1905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2" w:type="dxa"/>
            <w:vAlign w:val="center"/>
          </w:tcPr>
          <w:p w:rsidR="006E3357" w:rsidRPr="005C1239" w:rsidRDefault="006E3357" w:rsidP="004B756F">
            <w:pPr>
              <w:snapToGrid w:val="0"/>
              <w:rPr>
                <w:color w:val="000000"/>
                <w:sz w:val="20"/>
                <w:szCs w:val="20"/>
              </w:rPr>
            </w:pPr>
            <w:r w:rsidRPr="005C1239">
              <w:rPr>
                <w:color w:val="000000"/>
                <w:sz w:val="20"/>
                <w:szCs w:val="20"/>
              </w:rPr>
              <w:t xml:space="preserve">Pokud se v master tabulce vyskytují buňky s odkazy nebo funkční tlačítka, tak jejich funkce není nijak dotčena, nicméně kliknutím na tyto buňky se </w:t>
            </w:r>
            <w:r w:rsidRPr="005C1239">
              <w:rPr>
                <w:b/>
                <w:bCs/>
                <w:color w:val="000000"/>
                <w:sz w:val="20"/>
                <w:szCs w:val="20"/>
              </w:rPr>
              <w:t>neprovede</w:t>
            </w:r>
            <w:r w:rsidRPr="005C1239">
              <w:rPr>
                <w:color w:val="000000"/>
                <w:sz w:val="20"/>
                <w:szCs w:val="20"/>
              </w:rPr>
              <w:t xml:space="preserve"> zobrazení detailu řádku, provede se pouze akce příslušná tomu kterému odkazu/tlačítku při kliknutí na odkaz/tlačítko. Je to také rozpoznatelné na podobě kurzoru myši, kdy na „klikacích“ buňkách má podobu ručky a jinak (na neaktivních buňkách) podobu standardního ukazatele.</w:t>
            </w:r>
          </w:p>
        </w:tc>
      </w:tr>
    </w:tbl>
    <w:p w:rsidR="006E3357" w:rsidRPr="005C1239" w:rsidRDefault="006E3357" w:rsidP="006E3357">
      <w:pPr>
        <w:ind w:left="360" w:firstLine="360"/>
      </w:pPr>
    </w:p>
    <w:p w:rsidR="006E3357" w:rsidRPr="005C1239" w:rsidRDefault="006E3357" w:rsidP="006E3357">
      <w:pPr>
        <w:pStyle w:val="Nadpis3"/>
        <w:numPr>
          <w:ilvl w:val="2"/>
          <w:numId w:val="1"/>
        </w:numPr>
        <w:tabs>
          <w:tab w:val="left" w:pos="1260"/>
        </w:tabs>
      </w:pPr>
      <w:r w:rsidRPr="005C1239">
        <w:br w:type="page"/>
      </w:r>
      <w:bookmarkStart w:id="6" w:name="_Toc249248671"/>
      <w:r w:rsidRPr="005C1239">
        <w:lastRenderedPageBreak/>
        <w:t>Vyhledávání v přehledové tabulce:</w:t>
      </w:r>
      <w:bookmarkEnd w:id="6"/>
    </w:p>
    <w:p w:rsidR="006E3357" w:rsidRPr="005C1239" w:rsidRDefault="006E3357" w:rsidP="006E3357"/>
    <w:p w:rsidR="006E3357" w:rsidRPr="005C1239" w:rsidRDefault="006E3357" w:rsidP="006E3357">
      <w:pPr>
        <w:pStyle w:val="Zkladntext-prvnodsazen2"/>
      </w:pPr>
      <w:r w:rsidRPr="005C1239">
        <w:t>Některé přehledové tabulky umožňují vyhledávání</w:t>
      </w:r>
      <w:r w:rsidRPr="005C1239">
        <w:fldChar w:fldCharType="begin"/>
      </w:r>
      <w:r w:rsidRPr="005C1239">
        <w:instrText xml:space="preserve"> XE „vyhledávání“ </w:instrText>
      </w:r>
      <w:r w:rsidRPr="005C1239">
        <w:fldChar w:fldCharType="end"/>
      </w:r>
      <w:r w:rsidRPr="005C1239">
        <w:t>. K vyhledávání v přehledové tabulce je určen formulář (tabulka), který se ve většině případů nalézá napravo od přehledové tabulky vlastních dat:</w:t>
      </w:r>
    </w:p>
    <w:p w:rsidR="006E3357" w:rsidRPr="005C1239" w:rsidRDefault="006E3357" w:rsidP="006E3357">
      <w:pPr>
        <w:pStyle w:val="Zkladntext"/>
        <w:ind w:left="360" w:firstLine="360"/>
        <w:rPr>
          <w:color w:val="000000"/>
        </w:rPr>
      </w:pPr>
    </w:p>
    <w:p w:rsidR="006E3357" w:rsidRPr="005C1239" w:rsidRDefault="006E3357" w:rsidP="006E3357">
      <w:pPr>
        <w:pStyle w:val="Zkladntext"/>
        <w:ind w:left="360" w:hanging="360"/>
        <w:jc w:val="center"/>
        <w:rPr>
          <w:color w:val="000000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2486025" cy="4143375"/>
            <wp:effectExtent l="19050" t="0" r="952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357" w:rsidRPr="005C1239" w:rsidRDefault="006E3357" w:rsidP="006E3357">
      <w:pPr>
        <w:pStyle w:val="Zkladntext"/>
        <w:ind w:left="360" w:firstLine="360"/>
        <w:rPr>
          <w:color w:val="000000"/>
        </w:rPr>
      </w:pPr>
    </w:p>
    <w:p w:rsidR="006E3357" w:rsidRPr="005C1239" w:rsidRDefault="006E3357" w:rsidP="006E3357">
      <w:pPr>
        <w:pStyle w:val="WW-Zkladntextodsazen3"/>
        <w:ind w:left="360" w:firstLine="360"/>
        <w:jc w:val="left"/>
        <w:rPr>
          <w:color w:val="000000"/>
        </w:rPr>
      </w:pPr>
      <w:r w:rsidRPr="005C1239">
        <w:rPr>
          <w:color w:val="000000"/>
        </w:rPr>
        <w:t>Prvek vyhledávání</w:t>
      </w:r>
      <w:r w:rsidRPr="005C1239">
        <w:fldChar w:fldCharType="begin"/>
      </w:r>
      <w:r w:rsidRPr="005C1239">
        <w:instrText xml:space="preserve"> XE „vyhledávání“ </w:instrText>
      </w:r>
      <w:r w:rsidRPr="005C1239">
        <w:fldChar w:fldCharType="end"/>
      </w:r>
      <w:r w:rsidRPr="005C1239">
        <w:rPr>
          <w:color w:val="000000"/>
        </w:rPr>
        <w:t xml:space="preserve"> se používá k nalezení požadovaného záznamu nebo skupiny záznamů odpovídající určité podmínce. Podmínku je možné zadat každému atributu řádky přehledové tabulky a lze v ní používat standardní operátory jako jsou:</w:t>
      </w:r>
    </w:p>
    <w:p w:rsidR="006E3357" w:rsidRPr="005C1239" w:rsidRDefault="006E3357" w:rsidP="006E3357">
      <w:pPr>
        <w:pStyle w:val="WW-Zkladntextodsazen3"/>
        <w:ind w:left="360" w:firstLine="360"/>
        <w:jc w:val="left"/>
        <w:rPr>
          <w:color w:val="000000"/>
        </w:rPr>
      </w:pPr>
    </w:p>
    <w:p w:rsidR="006E3357" w:rsidRPr="005C1239" w:rsidRDefault="006E3357" w:rsidP="006E3357">
      <w:pPr>
        <w:pStyle w:val="Seznamsodrkami2"/>
        <w:numPr>
          <w:ilvl w:val="0"/>
          <w:numId w:val="6"/>
        </w:numPr>
      </w:pPr>
      <w:r w:rsidRPr="005C1239">
        <w:t>„?“ - pro nahrazení jednoho znaku v řetězci (pro textové položky)</w:t>
      </w:r>
    </w:p>
    <w:p w:rsidR="006E3357" w:rsidRPr="005C1239" w:rsidRDefault="006E3357" w:rsidP="006E3357">
      <w:pPr>
        <w:pStyle w:val="Seznamsodrkami2"/>
        <w:numPr>
          <w:ilvl w:val="0"/>
          <w:numId w:val="6"/>
        </w:numPr>
      </w:pPr>
      <w:r w:rsidRPr="005C1239">
        <w:t>„*“ - pro nahrazení jednoho a více znaků v řetězci (pro textové položky)</w:t>
      </w:r>
    </w:p>
    <w:p w:rsidR="006E3357" w:rsidRPr="005C1239" w:rsidRDefault="006E3357" w:rsidP="006E3357">
      <w:pPr>
        <w:pStyle w:val="Seznamsodrkami2"/>
        <w:numPr>
          <w:ilvl w:val="0"/>
          <w:numId w:val="6"/>
        </w:numPr>
      </w:pPr>
      <w:r w:rsidRPr="005C1239">
        <w:t>„&gt;“, „&lt;“, „&gt;=“, „&lt;=“, „&lt;&gt;”, “!=” – pro porovnání hodnot atributu (pro numerické a datové položky)</w:t>
      </w:r>
    </w:p>
    <w:p w:rsidR="006E3357" w:rsidRPr="005C1239" w:rsidRDefault="006E3357" w:rsidP="006E3357">
      <w:pPr>
        <w:jc w:val="both"/>
        <w:rPr>
          <w:color w:val="000000"/>
        </w:rPr>
      </w:pPr>
    </w:p>
    <w:p w:rsidR="006E3357" w:rsidRPr="005C1239" w:rsidRDefault="006E3357" w:rsidP="006E3357">
      <w:pPr>
        <w:pStyle w:val="Zkladntext-prvnodsazen2"/>
      </w:pPr>
      <w:r w:rsidRPr="005C1239">
        <w:t>U všech položek lze podmínky řetězit a to buďto pomocí oddělení čárkou (nahrazuje logickou vazbu „A“) nebo středníkem (nahrazuje logickou vazbu „NEBO“).</w:t>
      </w:r>
    </w:p>
    <w:p w:rsidR="006E3357" w:rsidRPr="005C1239" w:rsidRDefault="006E3357" w:rsidP="006E3357">
      <w:pPr>
        <w:pStyle w:val="Zkladntext-prvnodsazen2"/>
      </w:pPr>
      <w:r w:rsidRPr="005C1239">
        <w:t>Typ položky se zobrazuje jako písmeno za vstupním políčkem položky, nebo jako nápovědný text při najetí na políčko položky. Existují tři typy:</w:t>
      </w:r>
    </w:p>
    <w:p w:rsidR="006E3357" w:rsidRPr="005C1239" w:rsidRDefault="006E3357" w:rsidP="006E3357">
      <w:pPr>
        <w:pStyle w:val="Seznamsodrkami2"/>
        <w:numPr>
          <w:ilvl w:val="0"/>
          <w:numId w:val="6"/>
        </w:numPr>
      </w:pPr>
      <w:r w:rsidRPr="005C1239">
        <w:t>N – numerické (číselné) položky</w:t>
      </w:r>
    </w:p>
    <w:p w:rsidR="006E3357" w:rsidRPr="005C1239" w:rsidRDefault="006E3357" w:rsidP="006E3357">
      <w:pPr>
        <w:pStyle w:val="Seznamsodrkami2"/>
        <w:numPr>
          <w:ilvl w:val="0"/>
          <w:numId w:val="6"/>
        </w:numPr>
      </w:pPr>
      <w:r w:rsidRPr="005C1239">
        <w:t>V – běžný text</w:t>
      </w:r>
    </w:p>
    <w:p w:rsidR="006E3357" w:rsidRPr="005C1239" w:rsidRDefault="006E3357" w:rsidP="006E3357">
      <w:pPr>
        <w:pStyle w:val="Seznamsodrkami2"/>
        <w:numPr>
          <w:ilvl w:val="0"/>
          <w:numId w:val="6"/>
        </w:numPr>
      </w:pPr>
      <w:r w:rsidRPr="005C1239">
        <w:t>D – datum</w:t>
      </w:r>
    </w:p>
    <w:p w:rsidR="006E3357" w:rsidRPr="005C1239" w:rsidRDefault="006E3357" w:rsidP="006E3357">
      <w:pPr>
        <w:pStyle w:val="Zkladntext-prvnodsazen2"/>
      </w:pPr>
      <w:r w:rsidRPr="005C1239">
        <w:br w:type="page"/>
      </w:r>
    </w:p>
    <w:p w:rsidR="006E3357" w:rsidRPr="005C1239" w:rsidRDefault="006E3357" w:rsidP="006E3357">
      <w:pPr>
        <w:pStyle w:val="Zkladntext-prvnodsazen2"/>
      </w:pPr>
      <w:r w:rsidRPr="005C1239">
        <w:lastRenderedPageBreak/>
        <w:t>U všech položek lze podmínky řetězit a to buďto pomocí oddělení čárkou (nahrazuje logickou vazbu „A“) nebo středníkem (nahrazuje logickou vazbu „NEBO“).</w:t>
      </w:r>
    </w:p>
    <w:p w:rsidR="006E3357" w:rsidRPr="005C1239" w:rsidRDefault="006E3357" w:rsidP="006E3357">
      <w:pPr>
        <w:pStyle w:val="Zkladntext-prvnodsazen2"/>
      </w:pPr>
      <w:r w:rsidRPr="005C1239">
        <w:rPr>
          <w:u w:val="single"/>
        </w:rPr>
        <w:t>Příklad</w:t>
      </w:r>
      <w:r w:rsidRPr="005C1239">
        <w:t xml:space="preserve">: Pokud chceme zobrazit záznamy s položkou Případ větší jak </w:t>
      </w:r>
      <w:smartTag w:uri="urn:schemas-microsoft-com:office:smarttags" w:element="metricconverter">
        <w:smartTagPr>
          <w:attr w:name="ProductID" w:val="100 a"/>
        </w:smartTagPr>
        <w:r w:rsidRPr="005C1239">
          <w:t>100 a</w:t>
        </w:r>
      </w:smartTag>
      <w:r w:rsidRPr="005C1239">
        <w:t xml:space="preserve"> menší nebo rovno 1000 bude výsledný zápis podmínky vypadat následovně:</w:t>
      </w:r>
    </w:p>
    <w:p w:rsidR="006E3357" w:rsidRPr="005C1239" w:rsidRDefault="006E3357" w:rsidP="006E3357">
      <w:pPr>
        <w:jc w:val="both"/>
        <w:rPr>
          <w:color w:val="000000"/>
          <w:szCs w:val="20"/>
        </w:rPr>
      </w:pPr>
    </w:p>
    <w:p w:rsidR="006E3357" w:rsidRPr="005C1239" w:rsidRDefault="006E3357" w:rsidP="006E3357">
      <w:pPr>
        <w:jc w:val="center"/>
        <w:rPr>
          <w:color w:val="000000"/>
        </w:rPr>
      </w:pPr>
      <w:r>
        <w:rPr>
          <w:noProof/>
          <w:color w:val="000000"/>
          <w:szCs w:val="20"/>
          <w:lang w:eastAsia="cs-CZ"/>
        </w:rPr>
        <w:drawing>
          <wp:inline distT="0" distB="0" distL="0" distR="0">
            <wp:extent cx="2457450" cy="666750"/>
            <wp:effectExtent l="1905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357" w:rsidRPr="005C1239" w:rsidRDefault="006E3357" w:rsidP="006E3357">
      <w:pPr>
        <w:ind w:left="360" w:firstLine="360"/>
        <w:rPr>
          <w:color w:val="000000"/>
        </w:rPr>
      </w:pPr>
    </w:p>
    <w:p w:rsidR="006E3357" w:rsidRPr="005C1239" w:rsidRDefault="006E3357" w:rsidP="006E3357">
      <w:pPr>
        <w:pStyle w:val="Zkladntext-prvnodsazen2"/>
      </w:pPr>
      <w:r w:rsidRPr="005C1239">
        <w:t>Při vyhledávání v položkách typu V se nebere ohled na velká a malá písmena, dotazy typu „ičp“, „Ičp“ či „IČP“ vrátí tedy vždy stejný výsledek.</w:t>
      </w:r>
    </w:p>
    <w:p w:rsidR="006E3357" w:rsidRPr="005C1239" w:rsidRDefault="006E3357" w:rsidP="006E3357">
      <w:pPr>
        <w:pStyle w:val="Zkladntext-prvnodsazen2"/>
      </w:pPr>
      <w:r w:rsidRPr="005C1239">
        <w:t>Jakmile zadáme podmínku pro vyhledání záznamu</w:t>
      </w:r>
      <w:r w:rsidRPr="005C1239">
        <w:fldChar w:fldCharType="begin"/>
      </w:r>
      <w:r w:rsidRPr="005C1239">
        <w:instrText xml:space="preserve"> XE „vyhledání záznamu“ </w:instrText>
      </w:r>
      <w:r w:rsidRPr="005C1239">
        <w:fldChar w:fldCharType="end"/>
      </w:r>
      <w:r w:rsidRPr="005C1239">
        <w:t xml:space="preserve"> stiskneme tlačítko </w:t>
      </w:r>
      <w:r w:rsidRPr="005C1239">
        <w:rPr>
          <w:rFonts w:ascii="Arial" w:hAnsi="Arial" w:cs="Arial"/>
          <w:b/>
          <w:bCs/>
          <w:sz w:val="20"/>
          <w:szCs w:val="20"/>
        </w:rPr>
        <w:t>[ Vyhledat ]</w:t>
      </w:r>
      <w:r w:rsidRPr="005C1239">
        <w:t>. Aktuální tabulka se překreslí a jejím obsahem budou záznamy odpovídající zadané podmínce. Pokud ovšem nějaká z podmínek nesplňuje správný vstupní formát (např. chybně zadané datum, písmena v číselné položce atp.), zobrazí se přímo pod špatně zadanou položkou varovný text informující o chybě a typu chyby v položce.</w:t>
      </w:r>
    </w:p>
    <w:p w:rsidR="006E3357" w:rsidRPr="005C1239" w:rsidRDefault="006E3357" w:rsidP="006E3357">
      <w:pPr>
        <w:pStyle w:val="Zkladntext-prvnodsazen2"/>
      </w:pPr>
      <w:r w:rsidRPr="005C1239">
        <w:t xml:space="preserve">Tlačítkem </w:t>
      </w:r>
      <w:r w:rsidRPr="005C1239">
        <w:rPr>
          <w:rFonts w:ascii="Arial" w:hAnsi="Arial" w:cs="Arial"/>
          <w:b/>
          <w:bCs/>
          <w:sz w:val="20"/>
          <w:szCs w:val="20"/>
        </w:rPr>
        <w:t>[ Zobrazit vše ]</w:t>
      </w:r>
      <w:r w:rsidRPr="005C1239">
        <w:t xml:space="preserve"> dojde k vymazání všech polí v tabulce vyhledávání, a k zobrazení všech záznamů tabulky dat.</w:t>
      </w:r>
    </w:p>
    <w:p w:rsidR="006E3357" w:rsidRDefault="006E3357" w:rsidP="006E3357">
      <w:pPr>
        <w:pStyle w:val="Zkladntext-prvnodsazen2"/>
      </w:pPr>
      <w:r w:rsidRPr="005C1239">
        <w:rPr>
          <w:color w:val="000000"/>
        </w:rPr>
        <w:t xml:space="preserve">V pravém horním rohu nad tabulkou vyhledávání se nalézá ikona: </w:t>
      </w:r>
      <w:r>
        <w:rPr>
          <w:noProof/>
          <w:lang w:eastAsia="cs-CZ"/>
        </w:rPr>
        <w:drawing>
          <wp:inline distT="0" distB="0" distL="0" distR="0">
            <wp:extent cx="161925" cy="161925"/>
            <wp:effectExtent l="19050" t="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1239">
        <w:t xml:space="preserve"> Po najetí myší na tuto ikonu (není třeba klikat) se zobrazí plovoucí okno se stručnou nápovědou k systému vyhledávání.</w:t>
      </w:r>
    </w:p>
    <w:p w:rsidR="006E3357" w:rsidRDefault="006E3357" w:rsidP="006E3357">
      <w:pPr>
        <w:pStyle w:val="Zkladntext-prvnodsazen2"/>
      </w:pPr>
      <w:r>
        <w:rPr>
          <w:color w:val="000000"/>
        </w:rPr>
        <w:t>V položkách typu D (datum) tam, kde se předpokládá zadávání datumu ve formátu DD.</w:t>
      </w:r>
      <w:r>
        <w:t>MM.YYYY je možné použít zkrácený zápis vstupních hodnot ve formátu DDMMYY. To znamená, že pokud chceme do kolonky datumu zadat např. datum 31.12.2009, stačí při zadávání vložit 311209 a aplikace automaticky zformátuje zadaná čísla na správné datum.</w:t>
      </w:r>
      <w:r>
        <w:br/>
        <w:t xml:space="preserve">(Poznámka – aplikace v této fázi neprovádí kontrolu data na správnost zápisu, proto při zadání číslic např. 454545 zformátuje datum na 45.45.1945. Po stisknutí tlačítka </w:t>
      </w:r>
      <w:r w:rsidRPr="005C1239">
        <w:rPr>
          <w:rFonts w:ascii="Arial" w:hAnsi="Arial" w:cs="Arial"/>
          <w:b/>
          <w:bCs/>
          <w:sz w:val="20"/>
          <w:szCs w:val="20"/>
        </w:rPr>
        <w:t>[ Vyhledat ]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t xml:space="preserve">ale aplikace zkontroluje všechna zadaná data, a nekorektní datumy označí jako chybně zadané – viz výše uvedené chování aplikace po stisknutí tlačítka </w:t>
      </w:r>
      <w:r w:rsidRPr="005C1239">
        <w:rPr>
          <w:rFonts w:ascii="Arial" w:hAnsi="Arial" w:cs="Arial"/>
          <w:b/>
          <w:bCs/>
          <w:sz w:val="20"/>
          <w:szCs w:val="20"/>
        </w:rPr>
        <w:t>[ Vyhledat ]</w:t>
      </w:r>
      <w:r>
        <w:t>).</w:t>
      </w:r>
    </w:p>
    <w:p w:rsidR="006E3357" w:rsidRPr="00F11693" w:rsidRDefault="006E3357" w:rsidP="006E3357">
      <w:pPr>
        <w:pStyle w:val="Zkladntext-prvnodsazen2"/>
        <w:rPr>
          <w:b/>
          <w:bCs/>
        </w:rPr>
      </w:pPr>
      <w:r w:rsidRPr="00F11693">
        <w:rPr>
          <w:b/>
          <w:bCs/>
        </w:rPr>
        <w:t>Toto automatické formátování zkráceného zápisu datumů, popsané výše je možné používat ve všech částích aplikace tam, kde je třeba zadávat datumové položky.</w:t>
      </w:r>
    </w:p>
    <w:p w:rsidR="006E3357" w:rsidRPr="005C1239" w:rsidRDefault="006E3357" w:rsidP="006E3357">
      <w:pPr>
        <w:rPr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828"/>
        <w:gridCol w:w="8382"/>
      </w:tblGrid>
      <w:tr w:rsidR="006E3357" w:rsidRPr="005C1239" w:rsidTr="004B756F">
        <w:trPr>
          <w:cantSplit/>
        </w:trPr>
        <w:tc>
          <w:tcPr>
            <w:tcW w:w="828" w:type="dxa"/>
            <w:vAlign w:val="center"/>
          </w:tcPr>
          <w:p w:rsidR="006E3357" w:rsidRPr="005C1239" w:rsidRDefault="006E3357" w:rsidP="004B756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lang w:eastAsia="cs-CZ"/>
              </w:rPr>
              <w:drawing>
                <wp:inline distT="0" distB="0" distL="0" distR="0">
                  <wp:extent cx="342900" cy="304800"/>
                  <wp:effectExtent l="1905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2" w:type="dxa"/>
            <w:vAlign w:val="center"/>
          </w:tcPr>
          <w:p w:rsidR="006E3357" w:rsidRPr="005C1239" w:rsidRDefault="006E3357" w:rsidP="004B756F">
            <w:pPr>
              <w:snapToGrid w:val="0"/>
              <w:rPr>
                <w:color w:val="000000"/>
                <w:sz w:val="20"/>
                <w:szCs w:val="20"/>
              </w:rPr>
            </w:pPr>
            <w:r w:rsidRPr="005C1239">
              <w:rPr>
                <w:color w:val="000000"/>
                <w:sz w:val="20"/>
                <w:szCs w:val="20"/>
              </w:rPr>
              <w:t>Výše uvedené ovládání je shodné pro všechny zobrazované tabulky v aplikaci a nebude proto dále uváděno u ostatních tabulek vyjma případů, kdy se v ovládacích prvcích objevují  další funkční tlačítka či prvky.</w:t>
            </w:r>
          </w:p>
        </w:tc>
      </w:tr>
    </w:tbl>
    <w:p w:rsidR="006E3357" w:rsidRPr="005C1239" w:rsidRDefault="006E3357" w:rsidP="006E3357">
      <w:pPr>
        <w:ind w:left="360" w:firstLine="360"/>
      </w:pPr>
    </w:p>
    <w:p w:rsidR="006E3357" w:rsidRPr="005C1239" w:rsidRDefault="006E3357" w:rsidP="006E3357">
      <w:pPr>
        <w:ind w:left="360" w:firstLine="360"/>
      </w:pPr>
    </w:p>
    <w:p w:rsidR="006E3357" w:rsidRPr="005C1239" w:rsidRDefault="006E3357" w:rsidP="006E3357">
      <w:pPr>
        <w:ind w:left="360" w:firstLine="360"/>
        <w:rPr>
          <w:color w:val="000000"/>
        </w:rPr>
      </w:pPr>
    </w:p>
    <w:p w:rsidR="006E3357" w:rsidRPr="005C1239" w:rsidRDefault="006E3357" w:rsidP="006E3357">
      <w:pPr>
        <w:pStyle w:val="Nadpis3"/>
        <w:numPr>
          <w:ilvl w:val="2"/>
          <w:numId w:val="1"/>
        </w:numPr>
        <w:tabs>
          <w:tab w:val="left" w:pos="1260"/>
        </w:tabs>
        <w:rPr>
          <w:color w:val="000000"/>
        </w:rPr>
      </w:pPr>
      <w:r w:rsidRPr="005C1239">
        <w:rPr>
          <w:color w:val="000000"/>
        </w:rPr>
        <w:br w:type="page"/>
      </w:r>
      <w:bookmarkStart w:id="7" w:name="_Toc249248672"/>
      <w:r w:rsidRPr="005C1239">
        <w:rPr>
          <w:color w:val="000000"/>
        </w:rPr>
        <w:lastRenderedPageBreak/>
        <w:t>Zpracování</w:t>
      </w:r>
      <w:bookmarkEnd w:id="7"/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pStyle w:val="Zkladntext-prvnodsazen2"/>
      </w:pPr>
      <w:r w:rsidRPr="005C1239">
        <w:t xml:space="preserve">Zpracování číselníků do aplikace a </w:t>
      </w:r>
      <w:r>
        <w:t>dále</w:t>
      </w:r>
      <w:r w:rsidRPr="005C1239">
        <w:t xml:space="preserve"> i všechna další zpracování jsou prováděna pomocí http uploadu (pokud je předmětem zpracování datový soubor) a http formuláře, tj. uživatel provede klik na tlačítko </w:t>
      </w:r>
      <w:r w:rsidRPr="005C1239">
        <w:rPr>
          <w:rFonts w:ascii="Arial" w:hAnsi="Arial" w:cs="Arial"/>
          <w:b/>
          <w:bCs/>
          <w:sz w:val="20"/>
          <w:szCs w:val="20"/>
        </w:rPr>
        <w:t>[ Procházet ]</w:t>
      </w:r>
      <w:r w:rsidRPr="005C1239">
        <w:t>, čímž se otevře systémový dialog pro výběr souborů. V tomto dialogu je třeba zvolit soubor s požadovaným typem číselníku nebo zvolit ZIP archív se souborem číselníku.</w:t>
      </w:r>
    </w:p>
    <w:p w:rsidR="006E3357" w:rsidRPr="005C1239" w:rsidRDefault="006E3357" w:rsidP="006E3357">
      <w:pPr>
        <w:pStyle w:val="Zkladntext-prvnodsazen2"/>
      </w:pPr>
    </w:p>
    <w:tbl>
      <w:tblPr>
        <w:tblW w:w="0" w:type="auto"/>
        <w:tblLayout w:type="fixed"/>
        <w:tblLook w:val="0000"/>
      </w:tblPr>
      <w:tblGrid>
        <w:gridCol w:w="828"/>
        <w:gridCol w:w="8382"/>
      </w:tblGrid>
      <w:tr w:rsidR="006E3357" w:rsidRPr="005C1239" w:rsidTr="004B756F">
        <w:trPr>
          <w:cantSplit/>
        </w:trPr>
        <w:tc>
          <w:tcPr>
            <w:tcW w:w="828" w:type="dxa"/>
            <w:vAlign w:val="center"/>
          </w:tcPr>
          <w:p w:rsidR="006E3357" w:rsidRPr="005C1239" w:rsidRDefault="006E3357" w:rsidP="004B756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lang w:eastAsia="cs-CZ"/>
              </w:rPr>
              <w:drawing>
                <wp:inline distT="0" distB="0" distL="0" distR="0">
                  <wp:extent cx="342900" cy="304800"/>
                  <wp:effectExtent l="1905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2" w:type="dxa"/>
            <w:vAlign w:val="center"/>
          </w:tcPr>
          <w:p w:rsidR="006E3357" w:rsidRPr="005C1239" w:rsidRDefault="006E3357" w:rsidP="004B756F">
            <w:pPr>
              <w:snapToGrid w:val="0"/>
              <w:rPr>
                <w:color w:val="000000"/>
                <w:sz w:val="20"/>
                <w:szCs w:val="20"/>
              </w:rPr>
            </w:pPr>
            <w:r w:rsidRPr="005C1239">
              <w:rPr>
                <w:color w:val="000000"/>
                <w:sz w:val="20"/>
                <w:szCs w:val="20"/>
              </w:rPr>
              <w:t>Do systému lze zpracovávat i více souborů (soubory číselníků, datové soubory) najednou, musí být ale zkomprimovány metodou ZIP do jediného souboru. ZIP archív nesmí obsahovat adresáře</w:t>
            </w:r>
          </w:p>
        </w:tc>
      </w:tr>
    </w:tbl>
    <w:p w:rsidR="006E3357" w:rsidRPr="005C1239" w:rsidRDefault="006E3357" w:rsidP="006E3357">
      <w:pPr>
        <w:pStyle w:val="WW-Zkladntext2"/>
      </w:pPr>
    </w:p>
    <w:p w:rsidR="006E3357" w:rsidRPr="005C1239" w:rsidRDefault="006E3357" w:rsidP="006E3357">
      <w:pPr>
        <w:pStyle w:val="WW-Zkladntext2"/>
        <w:rPr>
          <w:color w:val="000000"/>
        </w:rPr>
      </w:pPr>
    </w:p>
    <w:p w:rsidR="006E3357" w:rsidRPr="005C1239" w:rsidRDefault="006E3357" w:rsidP="006E3357">
      <w:pPr>
        <w:pStyle w:val="Zkladntext-prvnodsazen2"/>
      </w:pPr>
      <w:r w:rsidRPr="005C1239">
        <w:t>Každému číselníku je třeba nadefinovat datum platnosti od. Pomocí formuláře „Zpracování souboru“ je třeba nadefinovat způsob zpracování souboru:</w:t>
      </w:r>
    </w:p>
    <w:p w:rsidR="006E3357" w:rsidRPr="005C1239" w:rsidRDefault="006E3357" w:rsidP="006E3357">
      <w:pPr>
        <w:pStyle w:val="Zkladntext-prvnodsazen2"/>
      </w:pPr>
      <w:r w:rsidRPr="005C1239">
        <w:t xml:space="preserve">Platnosti a jednotlivé soubory číselníků typu VZP jsou k dispozici na WWW stránkách VZP (Všeobecná zdravotní pojišťovna) </w:t>
      </w:r>
      <w:hyperlink r:id="rId12" w:history="1">
        <w:r w:rsidRPr="005C1239">
          <w:rPr>
            <w:rStyle w:val="Hypertextovodkaz"/>
          </w:rPr>
          <w:t>http://www.vzp.cz/cms/internet/cz/Lekari/Ciselniky/index.html</w:t>
        </w:r>
      </w:hyperlink>
      <w:r w:rsidRPr="005C1239">
        <w:t xml:space="preserve">. Uživatel provede stažení zkomprimovaného souboru číselníku na disk svého počítače a provede zpracování do aplikace se zadáním konkrétní platnosti číselníku, která se k číselníku váže (soubor číselníku ). Popis zpracování číselníku viz níže. </w:t>
      </w:r>
      <w:r w:rsidRPr="005C1239">
        <w:rPr>
          <w:b/>
        </w:rPr>
        <w:t xml:space="preserve">Tímto způsobem jsou získávány a zpracovávány všechny číselníky </w:t>
      </w:r>
      <w:r w:rsidRPr="005C1239">
        <w:t xml:space="preserve">typu VZP, aplikace kromě těchto číselníků, obsahuje číselníky interní: </w:t>
      </w:r>
    </w:p>
    <w:p w:rsidR="006E3357" w:rsidRPr="005C1239" w:rsidRDefault="006E3357" w:rsidP="006E3357">
      <w:pPr>
        <w:pStyle w:val="Zkladntext-prvnodsazen2"/>
      </w:pPr>
      <w:r w:rsidRPr="005C1239">
        <w:rPr>
          <w:b/>
        </w:rPr>
        <w:t>Položky řádků klinických dat</w:t>
      </w:r>
      <w:r w:rsidRPr="005C1239">
        <w:t xml:space="preserve"> – interní číselník obsahující druhy kódů v řádcích klinických dat ve větě C v datovém rozhraní ABC.</w:t>
      </w:r>
    </w:p>
    <w:p w:rsidR="006E3357" w:rsidRPr="005C1239" w:rsidRDefault="006E3357" w:rsidP="006E3357">
      <w:pPr>
        <w:pStyle w:val="Zkladntext-prvnodsazen2"/>
      </w:pPr>
      <w:r w:rsidRPr="005C1239">
        <w:rPr>
          <w:b/>
        </w:rPr>
        <w:t>Číselník BASE DRG</w:t>
      </w:r>
      <w:r w:rsidRPr="005C1239">
        <w:t xml:space="preserve"> – číselník DRG skupin</w:t>
      </w:r>
    </w:p>
    <w:p w:rsidR="006E3357" w:rsidRPr="005C1239" w:rsidRDefault="006E3357" w:rsidP="006E3357">
      <w:pPr>
        <w:pStyle w:val="Zkladntext-prvnodsazen2"/>
      </w:pPr>
      <w:r w:rsidRPr="005C1239">
        <w:rPr>
          <w:b/>
        </w:rPr>
        <w:t xml:space="preserve">Číselník relativních vah DRG </w:t>
      </w:r>
      <w:r w:rsidRPr="005C1239">
        <w:t>– číselník relativních vah DRG platných pro konkrétní období</w:t>
      </w:r>
    </w:p>
    <w:p w:rsidR="006E3357" w:rsidRPr="005C1239" w:rsidRDefault="006E3357" w:rsidP="006E3357">
      <w:pPr>
        <w:pStyle w:val="Zkladntext-prvnodsazen2"/>
      </w:pPr>
      <w:r w:rsidRPr="005C1239">
        <w:rPr>
          <w:b/>
        </w:rPr>
        <w:t>Vazba Ičp na oddělení</w:t>
      </w:r>
      <w:r w:rsidRPr="005C1239">
        <w:t xml:space="preserve"> - číselník je vytvořen na základě organizační struktury zdravotnického zařízení.</w:t>
      </w:r>
    </w:p>
    <w:p w:rsidR="006E3357" w:rsidRPr="005C1239" w:rsidRDefault="006E3357" w:rsidP="006E3357">
      <w:pPr>
        <w:pStyle w:val="Zkladntext-prvnodsazen"/>
        <w:rPr>
          <w:b/>
        </w:rPr>
      </w:pPr>
      <w:r w:rsidRPr="005C1239">
        <w:rPr>
          <w:b/>
        </w:rPr>
        <w:t xml:space="preserve">Aktualizace číselníků typu VZP musí být prováděna při každé nové verzi vydané VZP. </w:t>
      </w:r>
    </w:p>
    <w:p w:rsidR="006E3357" w:rsidRPr="005C1239" w:rsidRDefault="006E3357" w:rsidP="006E3357">
      <w:pPr>
        <w:pStyle w:val="Zkladntext-prvnodsazen"/>
        <w:rPr>
          <w:color w:val="000000"/>
        </w:rPr>
      </w:pPr>
      <w:r w:rsidRPr="005C1239">
        <w:rPr>
          <w:b/>
        </w:rPr>
        <w:t>Aktualizace číselníků ostatních je prováděna vždy v nejbližším možném okamžiku změny položky konkrétního číselníku.</w:t>
      </w:r>
    </w:p>
    <w:p w:rsidR="006E3357" w:rsidRPr="005C1239" w:rsidRDefault="006E3357" w:rsidP="006E3357">
      <w:pPr>
        <w:pStyle w:val="Zhlav"/>
        <w:ind w:left="360"/>
        <w:rPr>
          <w:color w:val="000000"/>
        </w:rPr>
      </w:pPr>
      <w:r w:rsidRPr="005C1239">
        <w:rPr>
          <w:color w:val="000000"/>
        </w:rPr>
        <w:t>Zpracování dat (číselníků, vstupních souborů) v aplikaci probíhá dvěma způsoby:</w:t>
      </w:r>
    </w:p>
    <w:p w:rsidR="006E3357" w:rsidRPr="005C1239" w:rsidRDefault="006E3357" w:rsidP="006E3357">
      <w:pPr>
        <w:pStyle w:val="Zhlav"/>
        <w:ind w:left="360"/>
        <w:rPr>
          <w:color w:val="000000"/>
        </w:rPr>
      </w:pPr>
    </w:p>
    <w:p w:rsidR="006E3357" w:rsidRPr="005C1239" w:rsidRDefault="006E3357" w:rsidP="006E3357">
      <w:pPr>
        <w:pStyle w:val="Zhlav"/>
        <w:numPr>
          <w:ilvl w:val="0"/>
          <w:numId w:val="9"/>
        </w:numPr>
        <w:tabs>
          <w:tab w:val="left" w:pos="720"/>
          <w:tab w:val="center" w:pos="4896"/>
          <w:tab w:val="right" w:pos="9432"/>
        </w:tabs>
        <w:rPr>
          <w:b/>
          <w:color w:val="000000"/>
        </w:rPr>
      </w:pPr>
      <w:r w:rsidRPr="005C1239">
        <w:rPr>
          <w:b/>
          <w:color w:val="000000"/>
        </w:rPr>
        <w:t>na popředí</w:t>
      </w:r>
    </w:p>
    <w:p w:rsidR="006E3357" w:rsidRPr="005C1239" w:rsidRDefault="006E3357" w:rsidP="006E3357">
      <w:pPr>
        <w:pStyle w:val="Zhlav"/>
        <w:numPr>
          <w:ilvl w:val="0"/>
          <w:numId w:val="9"/>
        </w:numPr>
        <w:tabs>
          <w:tab w:val="left" w:pos="720"/>
          <w:tab w:val="center" w:pos="4896"/>
          <w:tab w:val="right" w:pos="9432"/>
        </w:tabs>
        <w:rPr>
          <w:b/>
          <w:color w:val="000000"/>
        </w:rPr>
      </w:pPr>
      <w:r w:rsidRPr="005C1239">
        <w:rPr>
          <w:b/>
          <w:color w:val="000000"/>
        </w:rPr>
        <w:t>na pozadí</w:t>
      </w:r>
      <w:r w:rsidRPr="005C1239">
        <w:rPr>
          <w:b/>
          <w:color w:val="000000"/>
        </w:rPr>
        <w:br/>
      </w:r>
    </w:p>
    <w:p w:rsidR="006E3357" w:rsidRPr="005C1239" w:rsidRDefault="006E3357" w:rsidP="006E3357">
      <w:pPr>
        <w:pStyle w:val="Pokraovnseznamu2"/>
      </w:pPr>
      <w:r w:rsidRPr="005C1239">
        <w:br w:type="page"/>
      </w:r>
      <w:r w:rsidRPr="005C1239">
        <w:lastRenderedPageBreak/>
        <w:t>Způsob zpracování pro vstupní data je definován pomocí zmíněného formuláře:</w:t>
      </w:r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rPr>
          <w:color w:val="000000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5753100" cy="3543300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pStyle w:val="Zhlav"/>
        <w:ind w:left="360"/>
        <w:rPr>
          <w:color w:val="000000"/>
        </w:rPr>
      </w:pPr>
      <w:r w:rsidRPr="005C1239">
        <w:rPr>
          <w:color w:val="000000"/>
        </w:rPr>
        <w:t>kde volba:</w:t>
      </w:r>
    </w:p>
    <w:p w:rsidR="006E3357" w:rsidRPr="005C1239" w:rsidRDefault="006E3357" w:rsidP="006E3357">
      <w:pPr>
        <w:pStyle w:val="Zhlav"/>
        <w:ind w:left="360"/>
        <w:rPr>
          <w:color w:val="000000"/>
        </w:rPr>
      </w:pPr>
    </w:p>
    <w:p w:rsidR="006E3357" w:rsidRPr="005C1239" w:rsidRDefault="006E3357" w:rsidP="006E3357">
      <w:pPr>
        <w:pStyle w:val="Seznamsodrkami2"/>
        <w:numPr>
          <w:ilvl w:val="0"/>
          <w:numId w:val="10"/>
        </w:numPr>
      </w:pPr>
      <w:r w:rsidRPr="005C1239">
        <w:t>„</w:t>
      </w:r>
      <w:r w:rsidRPr="005C1239">
        <w:rPr>
          <w:b/>
          <w:bCs/>
        </w:rPr>
        <w:t>Zpracovat okamžitě</w:t>
      </w:r>
      <w:r w:rsidRPr="005C1239">
        <w:t>“ - spustí zpracování úlohy „</w:t>
      </w:r>
      <w:r w:rsidRPr="005C1239">
        <w:rPr>
          <w:b/>
        </w:rPr>
        <w:t>na popředí</w:t>
      </w:r>
      <w:r w:rsidRPr="005C1239">
        <w:t xml:space="preserve">“ – tj. uživatel je průběžně informován o průběhu zpracování (délka zpracování závisí na typu zpracovávané úlohy) – u některých úloh není vhodné např. zpracování velkého souboru, load dat atp.. Proto </w:t>
      </w:r>
      <w:r w:rsidRPr="005C1239">
        <w:rPr>
          <w:b/>
        </w:rPr>
        <w:t>doporučujeme spouštět</w:t>
      </w:r>
      <w:r w:rsidRPr="005C1239">
        <w:t xml:space="preserve"> všechna zpracování </w:t>
      </w:r>
      <w:r w:rsidRPr="005C1239">
        <w:rPr>
          <w:b/>
        </w:rPr>
        <w:t>na pozadí, tj. pomocí scheduleru</w:t>
      </w:r>
      <w:r w:rsidRPr="005C1239">
        <w:t xml:space="preserve">. Pokud je zpracování spuštěno na popředí, čili okamžitě a uživatel v průběhu zpracování požaduje přístup na jinou stránku (formulář) aplikace, tak je zpracování okamžitě </w:t>
      </w:r>
      <w:r w:rsidRPr="005C1239">
        <w:rPr>
          <w:b/>
        </w:rPr>
        <w:t xml:space="preserve">systémem násilně ukončeno! </w:t>
      </w:r>
      <w:r w:rsidRPr="005C1239">
        <w:t>(nelze aplikačně ošetřit)</w:t>
      </w:r>
    </w:p>
    <w:p w:rsidR="006E3357" w:rsidRPr="005C1239" w:rsidRDefault="006E3357" w:rsidP="006E3357">
      <w:pPr>
        <w:pStyle w:val="Seznamsodrkami2"/>
        <w:numPr>
          <w:ilvl w:val="0"/>
          <w:numId w:val="10"/>
        </w:numPr>
      </w:pPr>
      <w:r w:rsidRPr="005C1239">
        <w:t>„</w:t>
      </w:r>
      <w:r w:rsidRPr="005C1239">
        <w:rPr>
          <w:b/>
          <w:bCs/>
        </w:rPr>
        <w:t>Zpracovat schedulerem</w:t>
      </w:r>
      <w:r w:rsidRPr="005C1239">
        <w:fldChar w:fldCharType="begin"/>
      </w:r>
      <w:r w:rsidRPr="005C1239">
        <w:instrText xml:space="preserve"> XE „scheduler“ </w:instrText>
      </w:r>
      <w:r w:rsidRPr="005C1239">
        <w:fldChar w:fldCharType="end"/>
      </w:r>
      <w:r w:rsidRPr="005C1239">
        <w:t>“ – spustí zpracování „</w:t>
      </w:r>
      <w:r w:rsidRPr="005C1239">
        <w:rPr>
          <w:b/>
        </w:rPr>
        <w:t>na pozadí</w:t>
      </w:r>
      <w:r w:rsidRPr="005C1239">
        <w:fldChar w:fldCharType="begin"/>
      </w:r>
      <w:r w:rsidRPr="005C1239">
        <w:instrText xml:space="preserve"> XE „zpracování na pozadí“ </w:instrText>
      </w:r>
      <w:r w:rsidRPr="005C1239">
        <w:fldChar w:fldCharType="end"/>
      </w:r>
      <w:r w:rsidRPr="005C1239">
        <w:t>“ – tj. úloha je zapsána jako „job“ do scheduleru a na základě dalších parametrů zpracování je zpracována.</w:t>
      </w:r>
    </w:p>
    <w:p w:rsidR="006E3357" w:rsidRPr="005C1239" w:rsidRDefault="006E3357" w:rsidP="006E3357">
      <w:pPr>
        <w:jc w:val="both"/>
        <w:rPr>
          <w:color w:val="000000"/>
          <w:szCs w:val="20"/>
        </w:rPr>
      </w:pPr>
    </w:p>
    <w:p w:rsidR="006E3357" w:rsidRPr="005C1239" w:rsidRDefault="006E3357" w:rsidP="006E3357">
      <w:pPr>
        <w:pStyle w:val="Zkladntext-prvnodsazen2"/>
      </w:pPr>
      <w:r w:rsidRPr="005C1239">
        <w:t>Všechny další možnosti ve formuláři jsou vázány na zpracování na pozadí tj. schedulerem, kde jednotlivé volby znamenají (</w:t>
      </w:r>
      <w:r w:rsidRPr="005C1239">
        <w:rPr>
          <w:b/>
        </w:rPr>
        <w:t>detailněji budou vysvětleny v sekci Administrace-Scheduler</w:t>
      </w:r>
      <w:r w:rsidRPr="005C1239">
        <w:t>):</w:t>
      </w:r>
    </w:p>
    <w:p w:rsidR="006E3357" w:rsidRPr="005C1239" w:rsidRDefault="006E3357" w:rsidP="006E3357">
      <w:pPr>
        <w:pStyle w:val="Zkladntext-prvnodsazen2"/>
      </w:pPr>
    </w:p>
    <w:p w:rsidR="006E3357" w:rsidRPr="005C1239" w:rsidRDefault="006E3357" w:rsidP="006E3357">
      <w:pPr>
        <w:pStyle w:val="Seznamsodrkami2"/>
        <w:numPr>
          <w:ilvl w:val="0"/>
          <w:numId w:val="5"/>
        </w:numPr>
      </w:pPr>
      <w:r w:rsidRPr="005C1239">
        <w:t>„</w:t>
      </w:r>
      <w:r w:rsidRPr="005C1239">
        <w:rPr>
          <w:b/>
          <w:bCs/>
        </w:rPr>
        <w:t>Job aktivní</w:t>
      </w:r>
      <w:r w:rsidRPr="005C1239">
        <w:t xml:space="preserve">“ – volba je defaultně zatržena  - pokud </w:t>
      </w:r>
      <w:r w:rsidRPr="005C1239">
        <w:rPr>
          <w:u w:val="single"/>
        </w:rPr>
        <w:t>NENÍ</w:t>
      </w:r>
      <w:r w:rsidRPr="005C1239">
        <w:t xml:space="preserve"> zatrženo, je job pouze naplánován a může být kdykoliv pomocí přehledového formuláře (menu: Administrace-&gt;Scheduler) zaktivněn.</w:t>
      </w:r>
    </w:p>
    <w:p w:rsidR="006E3357" w:rsidRPr="005C1239" w:rsidRDefault="006E3357" w:rsidP="006E3357">
      <w:pPr>
        <w:pStyle w:val="Seznamsodrkami2"/>
        <w:numPr>
          <w:ilvl w:val="0"/>
          <w:numId w:val="5"/>
        </w:numPr>
      </w:pPr>
      <w:r w:rsidRPr="005C1239">
        <w:t>„</w:t>
      </w:r>
      <w:r w:rsidRPr="005C1239">
        <w:rPr>
          <w:b/>
          <w:bCs/>
        </w:rPr>
        <w:t>Zařadit job do skupiny</w:t>
      </w:r>
      <w:r w:rsidRPr="005C1239">
        <w:t>“ – volba je defaultně zatržena , tato volba přiřadí job do skupiny jobů</w:t>
      </w:r>
      <w:r w:rsidRPr="005C1239">
        <w:fldChar w:fldCharType="begin"/>
      </w:r>
      <w:r w:rsidRPr="005C1239">
        <w:instrText xml:space="preserve"> XE „skupiny jobů“ </w:instrText>
      </w:r>
      <w:r w:rsidRPr="005C1239">
        <w:fldChar w:fldCharType="end"/>
      </w:r>
      <w:r w:rsidRPr="005C1239">
        <w:t xml:space="preserve"> - volba je důležitá např. v okamžiku zpracovávání více souborů od poskytovatelů dat (data od ZZ) – tj. soubory vstupují v balíku souborů. Pokud je volba zatržena jsou soubory zpracovávány sekvenčně – jeden po druhém (během zpracovávání souborů nelze zpracovávat více souborů najednou).</w:t>
      </w:r>
    </w:p>
    <w:p w:rsidR="006E3357" w:rsidRPr="005C1239" w:rsidRDefault="006E3357" w:rsidP="006E3357">
      <w:pPr>
        <w:pStyle w:val="Seznamsodrkami2"/>
        <w:numPr>
          <w:ilvl w:val="0"/>
          <w:numId w:val="5"/>
        </w:numPr>
      </w:pPr>
      <w:r w:rsidRPr="005C1239">
        <w:br w:type="page"/>
      </w:r>
      <w:r w:rsidRPr="005C1239">
        <w:lastRenderedPageBreak/>
        <w:t>„</w:t>
      </w:r>
      <w:r w:rsidRPr="005C1239">
        <w:rPr>
          <w:b/>
          <w:bCs/>
        </w:rPr>
        <w:t>Pokračovat při chybě</w:t>
      </w:r>
      <w:r w:rsidRPr="005C1239">
        <w:t>“ –volba je defaultně zatržena a je relevantní v okamžiku zpracování více jobů najednou - scheduler v okamžiku chyby jobu pokračuje zpracováním dalšího a tuto chybu ignoruje. Pokud není volba zatržena a nastane chyba, další zpracování jobů ze stejné skupiny jobů je zastaveno.</w:t>
      </w:r>
    </w:p>
    <w:p w:rsidR="006E3357" w:rsidRPr="005C1239" w:rsidRDefault="006E3357" w:rsidP="006E3357">
      <w:pPr>
        <w:pStyle w:val="Seznamsodrkami2"/>
        <w:numPr>
          <w:ilvl w:val="0"/>
          <w:numId w:val="5"/>
        </w:numPr>
      </w:pPr>
      <w:r w:rsidRPr="005C1239">
        <w:t>„</w:t>
      </w:r>
      <w:r w:rsidRPr="005C1239">
        <w:rPr>
          <w:b/>
          <w:bCs/>
        </w:rPr>
        <w:t>Spustit job paralelně</w:t>
      </w:r>
      <w:r w:rsidRPr="005C1239">
        <w:t>“ – pokud je tato volba zatržena, bude job spuštěn paralelně s jobem jiným a další zpracování nečeká na ukončení paralelního jobu.</w:t>
      </w:r>
    </w:p>
    <w:p w:rsidR="006E3357" w:rsidRPr="005C1239" w:rsidRDefault="006E3357" w:rsidP="006E3357">
      <w:pPr>
        <w:pStyle w:val="Seznamsodrkami2"/>
        <w:numPr>
          <w:ilvl w:val="0"/>
          <w:numId w:val="5"/>
        </w:numPr>
      </w:pPr>
      <w:r w:rsidRPr="005C1239">
        <w:t>„</w:t>
      </w:r>
      <w:r w:rsidRPr="005C1239">
        <w:rPr>
          <w:b/>
          <w:bCs/>
        </w:rPr>
        <w:t>Čas spuštění jobu</w:t>
      </w:r>
      <w:r w:rsidRPr="005C1239">
        <w:t>“ – každému jobu</w:t>
      </w:r>
      <w:r w:rsidRPr="005C1239">
        <w:fldChar w:fldCharType="begin"/>
      </w:r>
      <w:r w:rsidRPr="005C1239">
        <w:instrText xml:space="preserve"> XE „job“ </w:instrText>
      </w:r>
      <w:r w:rsidRPr="005C1239">
        <w:fldChar w:fldCharType="end"/>
      </w:r>
      <w:r w:rsidRPr="005C1239">
        <w:t xml:space="preserve"> lze přiřadit čas, kdy bude spuštěn. Pokud je tato volba nevyplněna, bude job spuštěn v tom okamžiku, kdy to bude možné, pokud je hodnota vyplněna, bude job spuštěn v nejbližším možném zadaném čase, který odpovídá času zadanému, formát času je ve formátu DD.MM.YYYY HH24:MI.</w:t>
      </w:r>
    </w:p>
    <w:p w:rsidR="006E3357" w:rsidRPr="005C1239" w:rsidRDefault="006E3357" w:rsidP="006E3357">
      <w:pPr>
        <w:pStyle w:val="Zhlav"/>
        <w:numPr>
          <w:ilvl w:val="0"/>
          <w:numId w:val="5"/>
        </w:numPr>
        <w:tabs>
          <w:tab w:val="left" w:pos="720"/>
          <w:tab w:val="center" w:pos="4896"/>
          <w:tab w:val="right" w:pos="9432"/>
        </w:tabs>
        <w:rPr>
          <w:color w:val="000000"/>
        </w:rPr>
      </w:pPr>
      <w:r w:rsidRPr="005C1239">
        <w:rPr>
          <w:color w:val="000000"/>
        </w:rPr>
        <w:t>„</w:t>
      </w:r>
      <w:r w:rsidRPr="005C1239">
        <w:rPr>
          <w:b/>
          <w:bCs/>
          <w:color w:val="000000"/>
        </w:rPr>
        <w:t>[Den|Měsíc|Rok|Hodina|Minuta] spuštění jobu</w:t>
      </w:r>
      <w:r w:rsidRPr="005C1239">
        <w:rPr>
          <w:color w:val="000000"/>
        </w:rPr>
        <w:t>“ – pomocí těchto vstupních roletkových prvků lze zvolit čas  požadovaného (opakovaného) spuštění jobu (podobné jako u systému CRON na UX systémech). Platnými hodnotami je zvolená platná kombinace časového údaje všech pěti hodnotových roletek.</w:t>
      </w:r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pStyle w:val="Zkladntext-prvnodsazen2"/>
      </w:pPr>
      <w:r w:rsidRPr="005C1239">
        <w:t xml:space="preserve">Vlastní zpracování souboru je spuštěno pomocí tlačítka </w:t>
      </w:r>
      <w:r w:rsidRPr="005C1239">
        <w:rPr>
          <w:rFonts w:ascii="Arial" w:hAnsi="Arial" w:cs="Arial"/>
          <w:b/>
          <w:bCs/>
          <w:sz w:val="20"/>
          <w:szCs w:val="20"/>
        </w:rPr>
        <w:t>[ Spustit ]</w:t>
      </w:r>
      <w:r w:rsidRPr="005C1239">
        <w:t>.</w:t>
      </w:r>
    </w:p>
    <w:p w:rsidR="006E3357" w:rsidRPr="005C1239" w:rsidRDefault="006E3357" w:rsidP="006E3357">
      <w:pPr>
        <w:pStyle w:val="Zkladntext-prvnodsazen2"/>
      </w:pPr>
    </w:p>
    <w:tbl>
      <w:tblPr>
        <w:tblW w:w="0" w:type="auto"/>
        <w:tblLayout w:type="fixed"/>
        <w:tblLook w:val="0000"/>
      </w:tblPr>
      <w:tblGrid>
        <w:gridCol w:w="828"/>
        <w:gridCol w:w="8382"/>
      </w:tblGrid>
      <w:tr w:rsidR="006E3357" w:rsidRPr="005C1239" w:rsidTr="004B756F">
        <w:trPr>
          <w:cantSplit/>
        </w:trPr>
        <w:tc>
          <w:tcPr>
            <w:tcW w:w="828" w:type="dxa"/>
            <w:vAlign w:val="center"/>
          </w:tcPr>
          <w:p w:rsidR="006E3357" w:rsidRPr="005C1239" w:rsidRDefault="006E3357" w:rsidP="004B756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lang w:eastAsia="cs-CZ"/>
              </w:rPr>
              <w:drawing>
                <wp:inline distT="0" distB="0" distL="0" distR="0">
                  <wp:extent cx="342900" cy="304800"/>
                  <wp:effectExtent l="1905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2" w:type="dxa"/>
            <w:vAlign w:val="center"/>
          </w:tcPr>
          <w:p w:rsidR="006E3357" w:rsidRPr="005C1239" w:rsidRDefault="006E3357" w:rsidP="004B756F">
            <w:pPr>
              <w:snapToGrid w:val="0"/>
              <w:rPr>
                <w:color w:val="000000"/>
                <w:sz w:val="20"/>
                <w:szCs w:val="20"/>
              </w:rPr>
            </w:pPr>
            <w:r w:rsidRPr="005C1239">
              <w:rPr>
                <w:color w:val="000000"/>
                <w:sz w:val="20"/>
                <w:szCs w:val="20"/>
              </w:rPr>
              <w:t>Každému zpracování v systému je přiděleno unikátní číslo, které slouží k jedinečné identifikaci a orientaci ve zpracování</w:t>
            </w:r>
          </w:p>
        </w:tc>
      </w:tr>
    </w:tbl>
    <w:p w:rsidR="006E3357" w:rsidRPr="005C1239" w:rsidRDefault="006E3357" w:rsidP="006E3357">
      <w:pPr>
        <w:ind w:left="360"/>
      </w:pPr>
    </w:p>
    <w:p w:rsidR="006E3357" w:rsidRPr="005C1239" w:rsidRDefault="006E3357" w:rsidP="006E3357">
      <w:pPr>
        <w:ind w:left="360"/>
        <w:rPr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828"/>
        <w:gridCol w:w="8382"/>
      </w:tblGrid>
      <w:tr w:rsidR="006E3357" w:rsidRPr="005C1239" w:rsidTr="004B756F">
        <w:trPr>
          <w:cantSplit/>
        </w:trPr>
        <w:tc>
          <w:tcPr>
            <w:tcW w:w="828" w:type="dxa"/>
            <w:vAlign w:val="center"/>
          </w:tcPr>
          <w:p w:rsidR="006E3357" w:rsidRPr="005C1239" w:rsidRDefault="006E3357" w:rsidP="004B756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lang w:eastAsia="cs-CZ"/>
              </w:rPr>
              <w:drawing>
                <wp:inline distT="0" distB="0" distL="0" distR="0">
                  <wp:extent cx="342900" cy="304800"/>
                  <wp:effectExtent l="1905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2" w:type="dxa"/>
            <w:vAlign w:val="center"/>
          </w:tcPr>
          <w:p w:rsidR="006E3357" w:rsidRPr="005C1239" w:rsidRDefault="006E3357" w:rsidP="004B756F">
            <w:pPr>
              <w:snapToGrid w:val="0"/>
              <w:rPr>
                <w:color w:val="000000"/>
                <w:sz w:val="20"/>
                <w:szCs w:val="20"/>
              </w:rPr>
            </w:pPr>
            <w:r w:rsidRPr="005C1239">
              <w:rPr>
                <w:color w:val="000000"/>
                <w:sz w:val="20"/>
                <w:szCs w:val="20"/>
              </w:rPr>
              <w:t>Upload ostatních datových souborů do systému probíhá obdobně jako výše a nebude proto uváděn pro další upload formuláře vyjma popisu nových ovládacích nebo vstupních prvků.</w:t>
            </w:r>
          </w:p>
        </w:tc>
      </w:tr>
    </w:tbl>
    <w:p w:rsidR="006E3357" w:rsidRPr="005C1239" w:rsidRDefault="006E3357" w:rsidP="006E3357">
      <w:pPr>
        <w:ind w:left="360"/>
      </w:pPr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rPr>
          <w:color w:val="000000"/>
        </w:rPr>
      </w:pPr>
    </w:p>
    <w:p w:rsidR="006E3357" w:rsidRPr="005C1239" w:rsidRDefault="006E3357" w:rsidP="006E335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6E3357" w:rsidRPr="005C1239" w:rsidRDefault="006E3357" w:rsidP="006E335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6E3357" w:rsidRPr="005C1239" w:rsidRDefault="006E3357" w:rsidP="006E335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6E3357" w:rsidRPr="005C1239" w:rsidRDefault="006E3357" w:rsidP="006E335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6E3357" w:rsidRPr="005C1239" w:rsidRDefault="006E3357" w:rsidP="006E335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6E3357" w:rsidRPr="005C1239" w:rsidRDefault="006E3357" w:rsidP="006E335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6E3357" w:rsidRPr="005C1239" w:rsidRDefault="006E3357" w:rsidP="006E335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BD170D" w:rsidRPr="00BD551A" w:rsidRDefault="006E3357" w:rsidP="006E3357">
      <w:r w:rsidRPr="005C1239">
        <w:rPr>
          <w:color w:val="000000"/>
        </w:rPr>
        <w:br w:type="page"/>
      </w:r>
    </w:p>
    <w:sectPr w:rsidR="00BD170D" w:rsidRPr="00BD551A" w:rsidSect="00A46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492379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907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C"/>
    <w:multiLevelType w:val="singleLevel"/>
    <w:tmpl w:val="0000000C"/>
    <w:name w:val="WW8Num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E"/>
    <w:multiLevelType w:val="singleLevel"/>
    <w:tmpl w:val="0000000E"/>
    <w:name w:val="WW8Num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</w:rPr>
    </w:lvl>
  </w:abstractNum>
  <w:abstractNum w:abstractNumId="10">
    <w:nsid w:val="00000011"/>
    <w:multiLevelType w:val="singleLevel"/>
    <w:tmpl w:val="00000011"/>
    <w:name w:val="WW8Num17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E3357"/>
    <w:rsid w:val="00132861"/>
    <w:rsid w:val="002545A2"/>
    <w:rsid w:val="004C6378"/>
    <w:rsid w:val="006E3357"/>
    <w:rsid w:val="007D1827"/>
    <w:rsid w:val="00A46143"/>
    <w:rsid w:val="00A93246"/>
    <w:rsid w:val="00B52E9B"/>
    <w:rsid w:val="00BD551A"/>
    <w:rsid w:val="00C94206"/>
    <w:rsid w:val="00D761B1"/>
    <w:rsid w:val="00F8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357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E3357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E3357"/>
    <w:pPr>
      <w:keepNext/>
      <w:tabs>
        <w:tab w:val="num" w:pos="1260"/>
      </w:tabs>
      <w:spacing w:before="240" w:after="60"/>
      <w:ind w:left="126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E3357"/>
    <w:pPr>
      <w:keepNext/>
      <w:tabs>
        <w:tab w:val="num" w:pos="1531"/>
      </w:tabs>
      <w:spacing w:before="240" w:after="60"/>
      <w:ind w:left="1531" w:hanging="907"/>
      <w:outlineLvl w:val="3"/>
    </w:pPr>
    <w:rPr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E335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6E335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6E3357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character" w:styleId="Hypertextovodkaz">
    <w:name w:val="Hyperlink"/>
    <w:basedOn w:val="Standardnpsmoodstavce"/>
    <w:rsid w:val="006E3357"/>
    <w:rPr>
      <w:color w:val="0000FF"/>
      <w:u w:val="single"/>
    </w:rPr>
  </w:style>
  <w:style w:type="paragraph" w:styleId="Zkladntext">
    <w:name w:val="Body Text"/>
    <w:basedOn w:val="Normln"/>
    <w:link w:val="ZkladntextChar"/>
    <w:rsid w:val="006E3357"/>
    <w:rPr>
      <w:color w:val="800000"/>
    </w:rPr>
  </w:style>
  <w:style w:type="character" w:customStyle="1" w:styleId="ZkladntextChar">
    <w:name w:val="Základní text Char"/>
    <w:basedOn w:val="Standardnpsmoodstavce"/>
    <w:link w:val="Zkladntext"/>
    <w:rsid w:val="006E3357"/>
    <w:rPr>
      <w:rFonts w:ascii="Times New Roman" w:eastAsia="Times New Roman" w:hAnsi="Times New Roman" w:cs="Times New Roman"/>
      <w:color w:val="800000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6E33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33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Zkladntext2">
    <w:name w:val="WW-Základní text 2"/>
    <w:basedOn w:val="Normln"/>
    <w:rsid w:val="006E3357"/>
    <w:rPr>
      <w:b/>
      <w:bCs/>
      <w:color w:val="800000"/>
    </w:rPr>
  </w:style>
  <w:style w:type="paragraph" w:customStyle="1" w:styleId="WW-Zkladntextodsazen3">
    <w:name w:val="WW-Základní text odsazený 3"/>
    <w:basedOn w:val="Normln"/>
    <w:rsid w:val="006E3357"/>
    <w:pPr>
      <w:ind w:left="708"/>
      <w:jc w:val="both"/>
    </w:pPr>
    <w:rPr>
      <w:szCs w:val="20"/>
    </w:rPr>
  </w:style>
  <w:style w:type="paragraph" w:styleId="Seznamsodrkami2">
    <w:name w:val="List Bullet 2"/>
    <w:basedOn w:val="Normln"/>
    <w:rsid w:val="006E3357"/>
    <w:pPr>
      <w:numPr>
        <w:numId w:val="11"/>
      </w:numPr>
    </w:pPr>
  </w:style>
  <w:style w:type="paragraph" w:styleId="Pokraovnseznamu2">
    <w:name w:val="List Continue 2"/>
    <w:basedOn w:val="Normln"/>
    <w:rsid w:val="006E3357"/>
    <w:pPr>
      <w:spacing w:after="120"/>
      <w:ind w:left="566"/>
    </w:pPr>
  </w:style>
  <w:style w:type="paragraph" w:styleId="Zkladntextodsazen">
    <w:name w:val="Body Text Indent"/>
    <w:basedOn w:val="Normln"/>
    <w:link w:val="ZkladntextodsazenChar"/>
    <w:rsid w:val="006E335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E33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-prvnodsazen">
    <w:name w:val="Body Text First Indent"/>
    <w:basedOn w:val="Zkladntext"/>
    <w:link w:val="Zkladntext-prvnodsazenChar"/>
    <w:rsid w:val="006E3357"/>
    <w:pPr>
      <w:spacing w:after="120"/>
      <w:ind w:firstLine="210"/>
    </w:pPr>
    <w:rPr>
      <w:color w:val="auto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6E3357"/>
  </w:style>
  <w:style w:type="paragraph" w:styleId="Zkladntext-prvnodsazen2">
    <w:name w:val="Body Text First Indent 2"/>
    <w:basedOn w:val="Zkladntextodsazen"/>
    <w:link w:val="Zkladntext-prvnodsazen2Char1"/>
    <w:rsid w:val="006E3357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6E3357"/>
  </w:style>
  <w:style w:type="character" w:customStyle="1" w:styleId="Zkladntext-prvnodsazen2Char1">
    <w:name w:val="Základní text - první odsazený 2 Char1"/>
    <w:aliases w:val="Základní text - první odsazený 2 Char Char"/>
    <w:basedOn w:val="ZkladntextodsazenChar"/>
    <w:link w:val="Zkladntext-prvnodsazen2"/>
    <w:rsid w:val="006E3357"/>
  </w:style>
  <w:style w:type="paragraph" w:styleId="Textbubliny">
    <w:name w:val="Balloon Text"/>
    <w:basedOn w:val="Normln"/>
    <w:link w:val="TextbublinyChar"/>
    <w:uiPriority w:val="99"/>
    <w:semiHidden/>
    <w:unhideWhenUsed/>
    <w:rsid w:val="006E33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35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vzp.cz/cms/internet/cz/Lekari/Ciselniky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2102</Words>
  <Characters>12408</Characters>
  <Application>Microsoft Office Word</Application>
  <DocSecurity>0</DocSecurity>
  <Lines>103</Lines>
  <Paragraphs>28</Paragraphs>
  <ScaleCrop>false</ScaleCrop>
  <Company>zshk</Company>
  <LinksUpToDate>false</LinksUpToDate>
  <CharactersWithSpaces>14482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lenta</dc:creator>
  <cp:keywords/>
  <dc:description/>
  <cp:lastModifiedBy>lenta</cp:lastModifiedBy>
  <cp:revision>1</cp:revision>
  <dcterms:created xsi:type="dcterms:W3CDTF">2011-12-20T16:38:00Z</dcterms:created>
  <dcterms:modified xsi:type="dcterms:W3CDTF">2011-12-20T16:39:00Z</dcterms:modified>
</cp:coreProperties>
</file>